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49648"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4</w:t>
      </w:r>
    </w:p>
    <w:p w14:paraId="41B9C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XX公司XX项目</w:t>
      </w:r>
      <w:r>
        <w:rPr>
          <w:rFonts w:hint="default" w:ascii="Times New Roman" w:hAnsi="Times New Roman" w:eastAsia="方正小标宋简体" w:cs="Times New Roman"/>
          <w:sz w:val="44"/>
        </w:rPr>
        <w:t>审计报告</w:t>
      </w:r>
    </w:p>
    <w:p w14:paraId="47827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（参考格式）</w:t>
      </w:r>
    </w:p>
    <w:p w14:paraId="0B829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</w:p>
    <w:p w14:paraId="01435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×××</w:t>
      </w:r>
      <w:r>
        <w:rPr>
          <w:rFonts w:hint="default" w:ascii="Times New Roman" w:hAnsi="Times New Roman" w:eastAsia="仿宋_GB2312" w:cs="Times New Roman"/>
          <w:sz w:val="32"/>
        </w:rPr>
        <w:t>公司：</w:t>
      </w:r>
    </w:p>
    <w:p w14:paraId="3473B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</w:rPr>
        <w:t>我们接受委托，审计了贵公司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XX项目</w:t>
      </w:r>
      <w:r>
        <w:rPr>
          <w:rFonts w:hint="default" w:ascii="Times New Roman" w:hAnsi="Times New Roman" w:eastAsia="仿宋_GB2312" w:cs="Times New Roman"/>
          <w:sz w:val="32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2025年珠海市省级促进经济高质量发展专项（支持中小企业数字化转型）数字化转型标杆示范项目（第一批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40"/>
          <w:highlight w:val="none"/>
          <w:lang w:val="en-US" w:eastAsia="zh-CN"/>
        </w:rPr>
        <w:t>）入库储备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，该项目实施期为</w:t>
      </w:r>
      <w:r>
        <w:rPr>
          <w:rFonts w:hint="default" w:ascii="Times New Roman" w:hAnsi="Times New Roman" w:eastAsia="仿宋_GB2312" w:cs="Times New Roman"/>
          <w:sz w:val="32"/>
        </w:rPr>
        <w:t>“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×××</w:t>
      </w:r>
      <w:r>
        <w:rPr>
          <w:rFonts w:hint="default" w:ascii="Times New Roman" w:hAnsi="Times New Roman" w:eastAsia="仿宋_GB2312" w:cs="Times New Roman"/>
          <w:sz w:val="32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  年  月  日至  年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期间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项目投资及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效益完成情况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如下：</w:t>
      </w:r>
    </w:p>
    <w:p w14:paraId="5FC3D5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一、企业及项目基本情况</w:t>
      </w:r>
    </w:p>
    <w:p w14:paraId="2B8E76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（一）企业基本情况：</w:t>
      </w:r>
    </w:p>
    <w:p w14:paraId="3024EA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（二）项目基本情况：</w:t>
      </w:r>
    </w:p>
    <w:p w14:paraId="737213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项目投资情况</w:t>
      </w:r>
    </w:p>
    <w:p w14:paraId="63BDC5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</w:rPr>
        <w:t>该项目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完成</w:t>
      </w:r>
      <w:r>
        <w:rPr>
          <w:rFonts w:hint="default" w:ascii="Times New Roman" w:hAnsi="Times New Roman" w:eastAsia="仿宋_GB2312" w:cs="Times New Roman"/>
          <w:sz w:val="32"/>
        </w:rPr>
        <w:t>投资总额为人民币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不含税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，具体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50A3E5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.珠海市城市试点数字化产品清单内产品采购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EAEB9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产品1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 w14:paraId="10A5C8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产品2                      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 w14:paraId="28677A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产品3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 w14:paraId="4ED5FF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非珠海市城市试点数字化产品清单内产品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采购</w:t>
      </w:r>
    </w:p>
    <w:p w14:paraId="4AA95AE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（1）设备采购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 w14:paraId="6DB254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非珠海市产品清单内的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软件、云资源及网络费用、调试安装费用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 w14:paraId="2F4526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材料费用                    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 w14:paraId="39ED50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）项目相关的咨询、设计、检测、评价等费</w:t>
      </w:r>
    </w:p>
    <w:p w14:paraId="65DBC3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×××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</w:p>
    <w:p w14:paraId="6A50AF1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项目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产生效益情况</w:t>
      </w:r>
    </w:p>
    <w:p w14:paraId="53696E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 w:bidi="ar-SA"/>
        </w:rPr>
        <w:t>申报单位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highlight w:val="none"/>
          <w:lang w:val="en-US" w:eastAsia="zh-CN" w:bidi="ar-SA"/>
        </w:rPr>
        <w:t>须从创新、市场、提质、降本、增效、绿色、安全等方面提出不少于3 项可量化、可考核的效益指标。</w:t>
      </w:r>
    </w:p>
    <w:p w14:paraId="6B447C8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05E538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四、</w:t>
      </w:r>
      <w:r>
        <w:rPr>
          <w:rFonts w:hint="default" w:ascii="Times New Roman" w:hAnsi="Times New Roman" w:eastAsia="黑体" w:cs="Times New Roman"/>
          <w:sz w:val="32"/>
          <w:szCs w:val="32"/>
        </w:rPr>
        <w:t>审计意见</w:t>
      </w:r>
    </w:p>
    <w:p w14:paraId="299A8C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BF3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（附：会计师事务所执业证书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项目成本费用归集表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6A17EA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</w:p>
    <w:p w14:paraId="3C042B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备注：此模板仅供参考，具体可根据资金用途、项目及实际情况调整相应内容。</w:t>
      </w:r>
    </w:p>
    <w:p w14:paraId="244F5F5B">
      <w:pP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1D37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附件</w:t>
      </w:r>
    </w:p>
    <w:p w14:paraId="72CCAE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项目支出明细表</w:t>
      </w:r>
    </w:p>
    <w:tbl>
      <w:tblPr>
        <w:tblStyle w:val="3"/>
        <w:tblW w:w="5621" w:type="pct"/>
        <w:tblInd w:w="-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50"/>
        <w:gridCol w:w="832"/>
        <w:gridCol w:w="791"/>
        <w:gridCol w:w="845"/>
        <w:gridCol w:w="968"/>
        <w:gridCol w:w="887"/>
        <w:gridCol w:w="804"/>
        <w:gridCol w:w="886"/>
        <w:gridCol w:w="849"/>
        <w:gridCol w:w="1013"/>
        <w:gridCol w:w="718"/>
        <w:gridCol w:w="748"/>
        <w:gridCol w:w="668"/>
        <w:gridCol w:w="723"/>
        <w:gridCol w:w="654"/>
        <w:gridCol w:w="669"/>
        <w:gridCol w:w="1322"/>
        <w:gridCol w:w="696"/>
        <w:gridCol w:w="437"/>
      </w:tblGrid>
      <w:tr w14:paraId="521DD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E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0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9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产品提供单位</w:t>
            </w:r>
          </w:p>
        </w:tc>
        <w:tc>
          <w:tcPr>
            <w:tcW w:w="2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合同/协议编号（如有）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E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合同/协议签订日期（年/月/日）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银行转账时间（年/月/日）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9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付款记账凭证号</w:t>
            </w:r>
          </w:p>
        </w:tc>
        <w:tc>
          <w:tcPr>
            <w:tcW w:w="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发票日期（年/月/日）</w:t>
            </w:r>
          </w:p>
        </w:tc>
        <w:tc>
          <w:tcPr>
            <w:tcW w:w="2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发票号码</w:t>
            </w:r>
          </w:p>
        </w:tc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发票开具内容</w:t>
            </w:r>
          </w:p>
        </w:tc>
        <w:tc>
          <w:tcPr>
            <w:tcW w:w="459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8AD4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合同金额（万元）</w:t>
            </w:r>
          </w:p>
        </w:tc>
        <w:tc>
          <w:tcPr>
            <w:tcW w:w="4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发票金额（万元）</w:t>
            </w:r>
          </w:p>
        </w:tc>
        <w:tc>
          <w:tcPr>
            <w:tcW w:w="4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E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付款金额（万元）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合同、不含税发票额、付款凭证三单最小金额（万元）</w:t>
            </w:r>
          </w:p>
        </w:tc>
        <w:tc>
          <w:tcPr>
            <w:tcW w:w="2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产品批次及序号</w:t>
            </w:r>
          </w:p>
        </w:tc>
        <w:tc>
          <w:tcPr>
            <w:tcW w:w="1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C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D5D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C9D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D23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422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F8BB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DD5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201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85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2D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13A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050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67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</w:t>
            </w: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2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8F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A0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15E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4B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5434E">
            <w:pPr>
              <w:jc w:val="both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一、珠海市城市试点数字化产品清单内产品</w:t>
            </w:r>
          </w:p>
        </w:tc>
      </w:tr>
      <w:tr w14:paraId="4036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9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6AA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7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4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5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A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5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6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8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0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7F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05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64A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43F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19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1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0E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D9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E6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7F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37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B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3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D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3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9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1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A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132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9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BE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76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2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5D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9A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2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1F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5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50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059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33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33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91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5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6E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5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9DF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1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E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F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B6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D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1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20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ECC4A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二、非珠海市城市试点数字化产品清单内产品</w:t>
            </w:r>
          </w:p>
        </w:tc>
      </w:tr>
      <w:tr w14:paraId="3EEF8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0BA7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一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设备购置</w:t>
            </w:r>
          </w:p>
        </w:tc>
      </w:tr>
      <w:tr w14:paraId="52F34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AF5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F2EA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3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A5C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6CF2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40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B51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EDA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7F2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068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2436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1FA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506A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A0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67A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F23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9EC2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1D6F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981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ECE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C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436C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7AB7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6811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B67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12C7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ABCD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2E0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47AA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F09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B31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1499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E740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784B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855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7548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5E6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559D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ED0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DBA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ACB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58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4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2B8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BFA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5DE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D14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C70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A508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7AA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D29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C47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E3F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715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2FF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EC28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FCA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AE9F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BE6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C1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91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03F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小计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E5D2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E0D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0781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DBF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4AFE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EEC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9E6A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E96DC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2BC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D6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BAA4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二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非珠海市产品清单内的软件、云资源及网络费用、调试安装费用 </w:t>
            </w:r>
          </w:p>
        </w:tc>
      </w:tr>
      <w:tr w14:paraId="36712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C0BB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40E2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E387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0B77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D4D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4A46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8FA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78C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1C0F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133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75F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2CC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86F8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F22A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9E2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45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E5B43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FE77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2DE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8EA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611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C4B5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702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EB3F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4D5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C5D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9349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69A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E94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8B6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26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EF1B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C9B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5CEE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F07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696E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4E5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8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91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2FD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小计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B94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3C0A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92B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41C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D11F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B9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829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78C9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8ACB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366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4E2B0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 xml:space="preserve">）材料费用   </w:t>
            </w:r>
          </w:p>
        </w:tc>
      </w:tr>
      <w:tr w14:paraId="61D8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5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A10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DF51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2F7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93CB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63CE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5844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D803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EA6F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B4E7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E6FB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CAB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0B1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E65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AAC5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25D8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3BC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9B6E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49F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A0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0A0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234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E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107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AB7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DD4F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415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7C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2AC5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2A9C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5FE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5D9D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4AD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D2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18C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FE19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D79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278D2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C3A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B0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91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2FED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小计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2EF0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229D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A9A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A0BC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9EC2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6B7C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622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A7D9B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31F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11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000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CADBE">
            <w:pPr>
              <w:jc w:val="both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）项目相关的咨询、设计、检测、评价等费</w:t>
            </w:r>
          </w:p>
        </w:tc>
      </w:tr>
      <w:tr w14:paraId="241E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639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36BD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744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50C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330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AE9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A176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338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797D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B03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F38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224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323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1A7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6CC9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546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A36D1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C7FB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3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3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8C5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BF8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5A4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BC6D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0C1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64B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03E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8D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86C2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2C97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0B82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B7BB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D0A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20F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3D7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9285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EC1C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6BF1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E0F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91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4E8B6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小计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2359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6B2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9FB3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732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F22C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A688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DE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D1C0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9EA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5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918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021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2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8990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D454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455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777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E835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BCD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220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9D69">
            <w:pPr>
              <w:jc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08B7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A46B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lang w:val="en-US" w:eastAsia="zh-CN"/>
        </w:rPr>
      </w:pPr>
    </w:p>
    <w:p w14:paraId="58C00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18"/>
          <w:lang w:val="en-US" w:eastAsia="zh-CN"/>
        </w:rPr>
        <w:t>注意：</w:t>
      </w:r>
    </w:p>
    <w:p w14:paraId="3032B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18"/>
          <w:lang w:val="en-US" w:eastAsia="zh-CN"/>
        </w:rPr>
        <w:t>1、采购珠海市数字化转型产品清单内产品的，产品名称要与公示名称一致。</w:t>
      </w:r>
    </w:p>
    <w:p w14:paraId="1705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18"/>
          <w:lang w:val="en-US" w:eastAsia="zh-CN"/>
        </w:rPr>
        <w:t>2、费用金额保留小数点后两位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CFE9FE-9059-4F2C-9C90-04CC27943B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7868FF-26A0-4B48-9EE2-9B054B82653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2647F10-83F7-448C-B7C3-4F84B92EDBF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F1CA850-BB16-4E8D-A16F-A3E78404BF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7290562-0936-4527-B1F0-754CAA467B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YmVlNjc0OGMyYjkyNDU2NWFiM2I0ZGVkN2Q3YWYifQ=="/>
  </w:docVars>
  <w:rsids>
    <w:rsidRoot w:val="1EB40E1F"/>
    <w:rsid w:val="03502274"/>
    <w:rsid w:val="04643CF9"/>
    <w:rsid w:val="16B04E41"/>
    <w:rsid w:val="1EB40E1F"/>
    <w:rsid w:val="3B9D36FF"/>
    <w:rsid w:val="61003B04"/>
    <w:rsid w:val="68142C76"/>
    <w:rsid w:val="695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815</Words>
  <Characters>844</Characters>
  <Lines>0</Lines>
  <Paragraphs>0</Paragraphs>
  <TotalTime>0</TotalTime>
  <ScaleCrop>false</ScaleCrop>
  <LinksUpToDate>false</LinksUpToDate>
  <CharactersWithSpaces>1036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2024-09-18T03:36:00Z</dcterms:created>
  <dc:creator>Pan-DA</dc:creator>
  <cp:lastModifiedBy>Pan-DA</cp:lastModifiedBy>
  <dcterms:modified xsi:type="dcterms:W3CDTF">2025-09-05T04:55:24Z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7D75442FB270411F8FE1D40BC9099C56_11</vt:lpwstr>
  </property>
  <property fmtid="{D5CDD505-2E9C-101B-9397-08002B2CF9AE}" pid="4" name="KSOTemplateDocerSaveRecord">
    <vt:lpwstr>eyJoZGlkIjoiY2E1MTFkMWM1OGU5ZmVhZjIzMTI3OTUxYzhiZjMyNDgiLCJ1c2VySWQiOiI1MTMzMTg3ODEifQ==</vt:lpwstr>
  </property>
</Properties>
</file>