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00" w:lineRule="exact"/>
        <w:rPr>
          <w:rFonts w:hint="default" w:ascii="Times New Roman" w:hAnsi="Times New Roman" w:eastAsia="黑体" w:cs="Times New Roman"/>
          <w:sz w:val="32"/>
          <w:szCs w:val="32"/>
          <w:highlight w:val="none"/>
        </w:rPr>
      </w:pPr>
      <w:bookmarkStart w:id="0" w:name="_Hlk109396963"/>
    </w:p>
    <w:bookmarkEnd w:id="0"/>
    <w:p>
      <w:pPr>
        <w:spacing w:line="560" w:lineRule="exact"/>
        <w:rPr>
          <w:rFonts w:hint="default" w:eastAsia="黑体"/>
          <w:sz w:val="32"/>
          <w:szCs w:val="32"/>
          <w:lang w:val="en-US" w:eastAsia="zh-CN"/>
        </w:rPr>
      </w:pPr>
      <w:r>
        <w:rPr>
          <w:rFonts w:eastAsia="黑体"/>
          <w:sz w:val="32"/>
          <w:szCs w:val="32"/>
        </w:rPr>
        <w:t>附件</w:t>
      </w:r>
      <w:r>
        <w:rPr>
          <w:rFonts w:hint="eastAsia" w:eastAsia="黑体"/>
          <w:sz w:val="32"/>
          <w:szCs w:val="32"/>
          <w:lang w:val="en-US" w:eastAsia="zh-CN"/>
        </w:rPr>
        <w:t>1</w:t>
      </w:r>
    </w:p>
    <w:p>
      <w:pPr>
        <w:tabs>
          <w:tab w:val="left" w:pos="2160"/>
        </w:tabs>
        <w:adjustRightInd w:val="0"/>
        <w:snapToGrid w:val="0"/>
        <w:spacing w:line="600" w:lineRule="exact"/>
        <w:jc w:val="center"/>
        <w:rPr>
          <w:rFonts w:hint="eastAsia" w:ascii="方正小标宋_GBK" w:hAnsi="方正小标宋_GBK" w:eastAsia="方正小标宋_GBK" w:cs="方正小标宋_GBK"/>
          <w:sz w:val="40"/>
          <w:szCs w:val="40"/>
          <w:lang w:val="en-US" w:eastAsia="zh-CN"/>
        </w:rPr>
      </w:pPr>
    </w:p>
    <w:p>
      <w:pPr>
        <w:tabs>
          <w:tab w:val="left" w:pos="2160"/>
        </w:tabs>
        <w:adjustRightInd w:val="0"/>
        <w:snapToGrid w:val="0"/>
        <w:spacing w:line="600" w:lineRule="exact"/>
        <w:jc w:val="center"/>
        <w:rPr>
          <w:rFonts w:hint="eastAsia" w:ascii="黑体" w:hAnsi="黑体" w:eastAsia="黑体"/>
          <w:sz w:val="32"/>
          <w:szCs w:val="32"/>
        </w:rPr>
      </w:pPr>
      <w:r>
        <w:rPr>
          <w:rFonts w:hint="eastAsia" w:ascii="方正小标宋_GBK" w:hAnsi="方正小标宋_GBK" w:eastAsia="方正小标宋_GBK" w:cs="方正小标宋_GBK"/>
          <w:sz w:val="40"/>
          <w:szCs w:val="40"/>
          <w:lang w:val="en-US" w:eastAsia="zh-CN"/>
        </w:rPr>
        <w:t>2026年推荐惠州市人工智能制造业领域优秀示范应用场景入库项目汇总表</w:t>
      </w:r>
    </w:p>
    <w:p>
      <w:pPr>
        <w:spacing w:line="560" w:lineRule="exact"/>
        <w:ind w:left="-283" w:leftChars="-135" w:firstLine="960" w:firstLineChars="300"/>
        <w:jc w:val="left"/>
        <w:rPr>
          <w:rFonts w:ascii="Times New Roman" w:hAnsi="Times New Roman" w:eastAsia="仿宋_GB2312" w:cs="Times New Roman"/>
          <w:sz w:val="32"/>
          <w:szCs w:val="36"/>
        </w:rPr>
      </w:pPr>
    </w:p>
    <w:p>
      <w:pPr>
        <w:spacing w:line="560" w:lineRule="exact"/>
        <w:jc w:val="left"/>
        <w:rPr>
          <w:rFonts w:hint="eastAsia" w:ascii="Times New Roman" w:hAnsi="Times New Roman" w:eastAsia="仿宋_GB2312" w:cs="Times New Roman"/>
          <w:sz w:val="30"/>
          <w:szCs w:val="30"/>
          <w:highlight w:val="none"/>
          <w:lang w:eastAsia="zh-CN"/>
        </w:rPr>
      </w:pPr>
      <w:r>
        <w:rPr>
          <w:rFonts w:hint="default" w:ascii="Times New Roman" w:hAnsi="Times New Roman" w:eastAsia="仿宋_GB2312" w:cs="Times New Roman"/>
          <w:sz w:val="30"/>
          <w:szCs w:val="30"/>
          <w:highlight w:val="none"/>
        </w:rPr>
        <w:t xml:space="preserve">推荐单位（盖章）：            </w:t>
      </w:r>
      <w:r>
        <w:rPr>
          <w:rFonts w:hint="eastAsia"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 xml:space="preserve">      </w:t>
      </w:r>
      <w:r>
        <w:rPr>
          <w:rFonts w:hint="eastAsia" w:eastAsia="仿宋_GB2312" w:cs="Times New Roman"/>
          <w:sz w:val="30"/>
          <w:szCs w:val="30"/>
          <w:highlight w:val="none"/>
          <w:lang w:val="en-US" w:eastAsia="zh-CN"/>
        </w:rPr>
        <w:t xml:space="preserve">  </w:t>
      </w:r>
      <w:r>
        <w:rPr>
          <w:rFonts w:hint="default" w:ascii="Times New Roman" w:hAnsi="Times New Roman" w:eastAsia="仿宋_GB2312" w:cs="Times New Roman"/>
          <w:sz w:val="30"/>
          <w:szCs w:val="30"/>
          <w:highlight w:val="none"/>
        </w:rPr>
        <w:t xml:space="preserve"> 联系人</w:t>
      </w:r>
      <w:r>
        <w:rPr>
          <w:rFonts w:hint="eastAsia" w:eastAsia="仿宋_GB2312" w:cs="Times New Roman"/>
          <w:sz w:val="30"/>
          <w:szCs w:val="30"/>
          <w:highlight w:val="none"/>
          <w:lang w:eastAsia="zh-CN"/>
        </w:rPr>
        <w:t>：</w:t>
      </w:r>
      <w:r>
        <w:rPr>
          <w:rFonts w:hint="eastAsia" w:eastAsia="仿宋_GB2312" w:cs="Times New Roman"/>
          <w:sz w:val="30"/>
          <w:szCs w:val="30"/>
          <w:highlight w:val="none"/>
          <w:lang w:val="en-US" w:eastAsia="zh-CN"/>
        </w:rPr>
        <w:t xml:space="preserve">             </w:t>
      </w:r>
      <w:r>
        <w:rPr>
          <w:rFonts w:hint="eastAsia" w:eastAsia="仿宋_GB2312" w:cs="Times New Roman"/>
          <w:sz w:val="30"/>
          <w:szCs w:val="30"/>
          <w:highlight w:val="none"/>
          <w:lang w:eastAsia="zh-CN"/>
        </w:rPr>
        <w:t>电话：</w:t>
      </w:r>
      <w:bookmarkStart w:id="1" w:name="_GoBack"/>
      <w:bookmarkEnd w:id="1"/>
    </w:p>
    <w:tbl>
      <w:tblPr>
        <w:tblStyle w:val="12"/>
        <w:tblpPr w:leftFromText="180" w:rightFromText="180" w:vertAnchor="text" w:horzAnchor="page" w:tblpX="1470" w:tblpY="285"/>
        <w:tblOverlap w:val="never"/>
        <w:tblW w:w="140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15" w:type="dxa"/>
          <w:left w:w="15" w:type="dxa"/>
          <w:bottom w:w="15" w:type="dxa"/>
          <w:right w:w="15" w:type="dxa"/>
        </w:tblCellMar>
      </w:tblPr>
      <w:tblGrid>
        <w:gridCol w:w="1352"/>
        <w:gridCol w:w="1353"/>
        <w:gridCol w:w="1400"/>
        <w:gridCol w:w="1642"/>
        <w:gridCol w:w="1642"/>
        <w:gridCol w:w="2460"/>
        <w:gridCol w:w="1918"/>
        <w:gridCol w:w="1275"/>
        <w:gridCol w:w="101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1007" w:hRule="atLeast"/>
        </w:trPr>
        <w:tc>
          <w:tcPr>
            <w:tcW w:w="1352"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序号</w:t>
            </w:r>
          </w:p>
        </w:tc>
        <w:tc>
          <w:tcPr>
            <w:tcW w:w="1353"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项目名称</w:t>
            </w:r>
          </w:p>
        </w:tc>
        <w:tc>
          <w:tcPr>
            <w:tcW w:w="1400"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申报单位</w:t>
            </w:r>
          </w:p>
        </w:tc>
        <w:tc>
          <w:tcPr>
            <w:tcW w:w="1642" w:type="dxa"/>
            <w:noWrap w:val="0"/>
            <w:vAlign w:val="center"/>
          </w:tcPr>
          <w:p>
            <w:pPr>
              <w:widowControl/>
              <w:jc w:val="center"/>
              <w:textAlignment w:val="center"/>
              <w:rPr>
                <w:rFonts w:hint="default" w:ascii="Times New Roman" w:hAnsi="Times New Roman" w:eastAsia="黑体" w:cs="Times New Roman"/>
                <w:color w:val="000000"/>
                <w:kern w:val="0"/>
                <w:sz w:val="24"/>
                <w:szCs w:val="24"/>
                <w:highlight w:val="none"/>
                <w:lang w:val="en-US" w:eastAsia="zh-CN" w:bidi="ar"/>
              </w:rPr>
            </w:pPr>
            <w:r>
              <w:rPr>
                <w:rFonts w:hint="eastAsia" w:ascii="Times New Roman" w:hAnsi="Times New Roman" w:eastAsia="黑体" w:cs="Times New Roman"/>
                <w:color w:val="000000"/>
                <w:kern w:val="0"/>
                <w:sz w:val="24"/>
                <w:szCs w:val="24"/>
                <w:highlight w:val="none"/>
                <w:lang w:val="en-US" w:eastAsia="zh-CN" w:bidi="ar"/>
              </w:rPr>
              <w:t>申报单位信用代码</w:t>
            </w:r>
          </w:p>
        </w:tc>
        <w:tc>
          <w:tcPr>
            <w:tcW w:w="1642"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eastAsia" w:ascii="Times New Roman" w:hAnsi="Times New Roman" w:eastAsia="黑体" w:cs="Times New Roman"/>
                <w:color w:val="000000"/>
                <w:kern w:val="0"/>
                <w:sz w:val="24"/>
                <w:szCs w:val="24"/>
                <w:highlight w:val="none"/>
                <w:lang w:val="en-US" w:eastAsia="zh-CN" w:bidi="ar"/>
              </w:rPr>
              <w:t>项目总投资</w:t>
            </w:r>
            <w:r>
              <w:rPr>
                <w:rFonts w:hint="default" w:ascii="Times New Roman" w:hAnsi="Times New Roman" w:eastAsia="黑体" w:cs="Times New Roman"/>
                <w:color w:val="000000"/>
                <w:kern w:val="0"/>
                <w:sz w:val="24"/>
                <w:szCs w:val="24"/>
                <w:highlight w:val="none"/>
                <w:lang w:bidi="ar"/>
              </w:rPr>
              <w:t>（</w:t>
            </w:r>
            <w:r>
              <w:rPr>
                <w:rFonts w:hint="eastAsia" w:ascii="Times New Roman" w:hAnsi="Times New Roman" w:eastAsia="黑体" w:cs="Times New Roman"/>
                <w:color w:val="000000"/>
                <w:kern w:val="0"/>
                <w:sz w:val="24"/>
                <w:szCs w:val="24"/>
                <w:highlight w:val="none"/>
                <w:lang w:val="en-US" w:eastAsia="zh-CN" w:bidi="ar"/>
              </w:rPr>
              <w:t>不含税，</w:t>
            </w:r>
            <w:r>
              <w:rPr>
                <w:rFonts w:hint="default" w:ascii="Times New Roman" w:hAnsi="Times New Roman" w:eastAsia="黑体" w:cs="Times New Roman"/>
                <w:color w:val="000000"/>
                <w:kern w:val="0"/>
                <w:sz w:val="24"/>
                <w:szCs w:val="24"/>
                <w:highlight w:val="none"/>
                <w:lang w:bidi="ar"/>
              </w:rPr>
              <w:t>万元）</w:t>
            </w:r>
          </w:p>
        </w:tc>
        <w:tc>
          <w:tcPr>
            <w:tcW w:w="2460"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项目简介</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（项目建设内容、效果等）</w:t>
            </w:r>
          </w:p>
        </w:tc>
        <w:tc>
          <w:tcPr>
            <w:tcW w:w="1918"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项目建设</w:t>
            </w:r>
            <w:r>
              <w:rPr>
                <w:rFonts w:hint="default" w:ascii="Times New Roman" w:hAnsi="Times New Roman" w:eastAsia="黑体" w:cs="Times New Roman"/>
                <w:color w:val="000000"/>
                <w:kern w:val="0"/>
                <w:sz w:val="24"/>
                <w:szCs w:val="24"/>
                <w:highlight w:val="none"/>
                <w:lang w:bidi="ar"/>
              </w:rPr>
              <w:br w:type="textWrapping"/>
            </w:r>
            <w:r>
              <w:rPr>
                <w:rFonts w:hint="default" w:ascii="Times New Roman" w:hAnsi="Times New Roman" w:eastAsia="黑体" w:cs="Times New Roman"/>
                <w:color w:val="000000"/>
                <w:kern w:val="0"/>
                <w:sz w:val="24"/>
                <w:szCs w:val="24"/>
                <w:highlight w:val="none"/>
                <w:lang w:bidi="ar"/>
              </w:rPr>
              <w:t>周期</w:t>
            </w:r>
          </w:p>
        </w:tc>
        <w:tc>
          <w:tcPr>
            <w:tcW w:w="1275"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项目联系人及联系方式</w:t>
            </w:r>
          </w:p>
        </w:tc>
        <w:tc>
          <w:tcPr>
            <w:tcW w:w="1014" w:type="dxa"/>
            <w:noWrap w:val="0"/>
            <w:vAlign w:val="center"/>
          </w:tcPr>
          <w:p>
            <w:pPr>
              <w:widowControl/>
              <w:jc w:val="center"/>
              <w:textAlignment w:val="center"/>
              <w:rPr>
                <w:rFonts w:hint="default" w:ascii="Times New Roman" w:hAnsi="Times New Roman" w:eastAsia="黑体" w:cs="Times New Roman"/>
                <w:color w:val="000000"/>
                <w:sz w:val="24"/>
                <w:szCs w:val="24"/>
                <w:highlight w:val="none"/>
              </w:rPr>
            </w:pPr>
            <w:r>
              <w:rPr>
                <w:rFonts w:hint="default" w:ascii="Times New Roman" w:hAnsi="Times New Roman" w:eastAsia="黑体" w:cs="Times New Roman"/>
                <w:color w:val="000000"/>
                <w:kern w:val="0"/>
                <w:sz w:val="24"/>
                <w:szCs w:val="24"/>
                <w:highlight w:val="none"/>
                <w:lang w:bidi="ar"/>
              </w:rPr>
              <w:t>备注</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0" w:hRule="exac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0" w:hRule="exac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0" w:hRule="exac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15" w:type="dxa"/>
            <w:left w:w="15" w:type="dxa"/>
            <w:bottom w:w="15" w:type="dxa"/>
            <w:right w:w="15" w:type="dxa"/>
          </w:tblCellMar>
        </w:tblPrEx>
        <w:trPr>
          <w:trHeight w:val="680" w:hRule="exact"/>
        </w:trPr>
        <w:tc>
          <w:tcPr>
            <w:tcW w:w="1352" w:type="dxa"/>
            <w:noWrap w:val="0"/>
            <w:vAlign w:val="center"/>
          </w:tcPr>
          <w:p>
            <w:pPr>
              <w:jc w:val="center"/>
              <w:rPr>
                <w:rFonts w:hint="default" w:ascii="Times New Roman" w:hAnsi="Times New Roman" w:cs="Times New Roman"/>
                <w:color w:val="000000"/>
                <w:sz w:val="22"/>
                <w:szCs w:val="22"/>
                <w:highlight w:val="none"/>
              </w:rPr>
            </w:pPr>
          </w:p>
        </w:tc>
        <w:tc>
          <w:tcPr>
            <w:tcW w:w="1353" w:type="dxa"/>
            <w:noWrap w:val="0"/>
            <w:vAlign w:val="center"/>
          </w:tcPr>
          <w:p>
            <w:pPr>
              <w:jc w:val="center"/>
              <w:rPr>
                <w:rFonts w:hint="default" w:ascii="Times New Roman" w:hAnsi="Times New Roman" w:cs="Times New Roman"/>
                <w:color w:val="000000"/>
                <w:sz w:val="22"/>
                <w:szCs w:val="22"/>
                <w:highlight w:val="none"/>
              </w:rPr>
            </w:pPr>
          </w:p>
        </w:tc>
        <w:tc>
          <w:tcPr>
            <w:tcW w:w="1400"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1642" w:type="dxa"/>
            <w:noWrap w:val="0"/>
            <w:vAlign w:val="center"/>
          </w:tcPr>
          <w:p>
            <w:pPr>
              <w:jc w:val="center"/>
              <w:rPr>
                <w:rFonts w:hint="default" w:ascii="Times New Roman" w:hAnsi="Times New Roman" w:cs="Times New Roman"/>
                <w:color w:val="000000"/>
                <w:sz w:val="22"/>
                <w:szCs w:val="22"/>
                <w:highlight w:val="none"/>
              </w:rPr>
            </w:pPr>
          </w:p>
        </w:tc>
        <w:tc>
          <w:tcPr>
            <w:tcW w:w="2460" w:type="dxa"/>
            <w:noWrap w:val="0"/>
            <w:vAlign w:val="center"/>
          </w:tcPr>
          <w:p>
            <w:pPr>
              <w:jc w:val="center"/>
              <w:rPr>
                <w:rFonts w:hint="default" w:ascii="Times New Roman" w:hAnsi="Times New Roman" w:cs="Times New Roman"/>
                <w:color w:val="000000"/>
                <w:sz w:val="22"/>
                <w:szCs w:val="22"/>
                <w:highlight w:val="none"/>
              </w:rPr>
            </w:pPr>
          </w:p>
        </w:tc>
        <w:tc>
          <w:tcPr>
            <w:tcW w:w="1918" w:type="dxa"/>
            <w:noWrap w:val="0"/>
            <w:vAlign w:val="center"/>
          </w:tcPr>
          <w:p>
            <w:pPr>
              <w:jc w:val="center"/>
              <w:rPr>
                <w:rFonts w:hint="default" w:ascii="Times New Roman" w:hAnsi="Times New Roman" w:cs="Times New Roman"/>
                <w:color w:val="000000"/>
                <w:sz w:val="22"/>
                <w:szCs w:val="22"/>
                <w:highlight w:val="none"/>
              </w:rPr>
            </w:pPr>
          </w:p>
        </w:tc>
        <w:tc>
          <w:tcPr>
            <w:tcW w:w="1275" w:type="dxa"/>
            <w:noWrap w:val="0"/>
            <w:vAlign w:val="center"/>
          </w:tcPr>
          <w:p>
            <w:pPr>
              <w:rPr>
                <w:rFonts w:hint="default" w:ascii="Times New Roman" w:hAnsi="Times New Roman" w:cs="Times New Roman"/>
                <w:color w:val="000000"/>
                <w:sz w:val="22"/>
                <w:szCs w:val="22"/>
                <w:highlight w:val="none"/>
              </w:rPr>
            </w:pPr>
          </w:p>
        </w:tc>
        <w:tc>
          <w:tcPr>
            <w:tcW w:w="1014" w:type="dxa"/>
            <w:noWrap w:val="0"/>
            <w:vAlign w:val="center"/>
          </w:tcPr>
          <w:p>
            <w:pPr>
              <w:rPr>
                <w:rFonts w:hint="default" w:ascii="Times New Roman" w:hAnsi="Times New Roman" w:cs="Times New Roman"/>
                <w:color w:val="000000"/>
                <w:sz w:val="22"/>
                <w:szCs w:val="22"/>
                <w:highlight w:val="none"/>
              </w:rPr>
            </w:pPr>
          </w:p>
        </w:tc>
      </w:tr>
    </w:tbl>
    <w:p>
      <w:pPr>
        <w:spacing w:line="560" w:lineRule="exact"/>
        <w:jc w:val="left"/>
      </w:pPr>
      <w:r>
        <w:rPr>
          <w:rFonts w:hint="eastAsia" w:ascii="Times New Roman" w:hAnsi="Times New Roman" w:eastAsia="仿宋_GB2312" w:cs="Times New Roman"/>
          <w:sz w:val="32"/>
          <w:szCs w:val="32"/>
          <w:highlight w:val="none"/>
          <w:lang w:val="en-US" w:eastAsia="zh-CN"/>
        </w:rPr>
        <w:t>备注：推荐单位为县</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区</w:t>
      </w:r>
      <w:r>
        <w:rPr>
          <w:rFonts w:hint="eastAsia" w:eastAsia="仿宋_GB2312" w:cs="Times New Roman"/>
          <w:sz w:val="32"/>
          <w:szCs w:val="32"/>
          <w:highlight w:val="none"/>
          <w:lang w:val="en-US" w:eastAsia="zh-CN"/>
        </w:rPr>
        <w:t>）</w:t>
      </w:r>
      <w:r>
        <w:rPr>
          <w:rFonts w:hint="eastAsia" w:ascii="Times New Roman" w:hAnsi="Times New Roman" w:eastAsia="仿宋_GB2312" w:cs="Times New Roman"/>
          <w:sz w:val="32"/>
          <w:szCs w:val="32"/>
          <w:highlight w:val="none"/>
          <w:lang w:val="en-US" w:eastAsia="zh-CN"/>
        </w:rPr>
        <w:t>工业和信息化主管部门。</w:t>
      </w:r>
    </w:p>
    <w:p>
      <w:pPr>
        <w:pStyle w:val="2"/>
        <w:rPr>
          <w:rFonts w:hint="eastAsia" w:ascii="Times New Roman" w:hAnsi="Times New Roman" w:eastAsia="方正仿宋_GBK" w:cs="Times New Roman"/>
          <w:sz w:val="32"/>
          <w:szCs w:val="32"/>
          <w:lang w:val="en" w:eastAsia="zh-CN"/>
        </w:rPr>
      </w:pPr>
    </w:p>
    <w:p/>
    <w:p/>
    <w:sectPr>
      <w:headerReference r:id="rId3" w:type="default"/>
      <w:footerReference r:id="rId4" w:type="default"/>
      <w:pgSz w:w="16781" w:h="11849" w:orient="landscape"/>
      <w:pgMar w:top="1587" w:right="1531" w:bottom="1474" w:left="1417" w:header="851" w:footer="1020" w:gutter="0"/>
      <w:paperSrc/>
      <w:pgNumType w:fmt="decimal"/>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86"/>
    <w:family w:val="auto"/>
    <w:pitch w:val="default"/>
    <w:sig w:usb0="00000000" w:usb1="00000000" w:usb2="00000009" w:usb3="00000000" w:csb0="400001FF" w:csb1="FFFF0000"/>
  </w:font>
  <w:font w:name="宋体">
    <w:altName w:val="方正书宋_GBK"/>
    <w:panose1 w:val="02010600030101010101"/>
    <w:charset w:val="7A"/>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script"/>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等线">
    <w:altName w:val="Noto Serif CJK JP"/>
    <w:panose1 w:val="02010600030101010101"/>
    <w:charset w:val="86"/>
    <w:family w:val="auto"/>
    <w:pitch w:val="default"/>
    <w:sig w:usb0="00000000" w:usb1="00000000" w:usb2="00000016" w:usb3="00000000" w:csb0="0004000F" w:csb1="00000000"/>
  </w:font>
  <w:font w:name="微软简标宋">
    <w:altName w:val="方正书宋_GBK"/>
    <w:panose1 w:val="00000000000000000000"/>
    <w:charset w:val="00"/>
    <w:family w:val="auto"/>
    <w:pitch w:val="default"/>
    <w:sig w:usb0="00000000" w:usb1="00000000" w:usb2="00000000" w:usb3="00000000" w:csb0="00040001" w:csb1="00000000"/>
  </w:font>
  <w:font w:name="方正小标宋_GBK">
    <w:panose1 w:val="02000000000000000000"/>
    <w:charset w:val="86"/>
    <w:family w:val="auto"/>
    <w:pitch w:val="default"/>
    <w:sig w:usb0="00000001" w:usb1="08000000" w:usb2="00000000" w:usb3="00000000" w:csb0="00040000" w:csb1="00000000"/>
  </w:font>
  <w:font w:name="楷体_GB2312">
    <w:altName w:val="楷体"/>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仿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楷体_GBK">
    <w:panose1 w:val="02000000000000000000"/>
    <w:charset w:val="86"/>
    <w:family w:val="auto"/>
    <w:pitch w:val="default"/>
    <w:sig w:usb0="00000001" w:usb1="08000000" w:usb2="00000000" w:usb3="00000000" w:csb0="00040000" w:csb1="00000000"/>
  </w:font>
  <w:font w:name="Cambria Math">
    <w:altName w:val="DejaVu Math TeX Gyre"/>
    <w:panose1 w:val="02040503050406030204"/>
    <w:charset w:val="00"/>
    <w:family w:val="roman"/>
    <w:pitch w:val="default"/>
    <w:sig w:usb0="00000000" w:usb1="00000000" w:usb2="02000000" w:usb3="00000000" w:csb0="2000019F" w:csb1="00000000"/>
  </w:font>
  <w:font w:name="华文仿宋">
    <w:panose1 w:val="02010600040101010101"/>
    <w:charset w:val="86"/>
    <w:family w:val="auto"/>
    <w:pitch w:val="default"/>
    <w:sig w:usb0="00000287" w:usb1="080F0000" w:usb2="00000000" w:usb3="00000000" w:csb0="0004009F" w:csb1="DFD70000"/>
  </w:font>
  <w:font w:name="国标黑体">
    <w:altName w:val="黑体"/>
    <w:panose1 w:val="02000500000000000000"/>
    <w:charset w:val="86"/>
    <w:family w:val="auto"/>
    <w:pitch w:val="default"/>
    <w:sig w:usb0="00000000" w:usb1="00000000" w:usb2="00000000" w:usb3="00000000" w:csb0="00040000" w:csb1="00000000"/>
  </w:font>
  <w:font w:name="Wingdings 2">
    <w:panose1 w:val="05020102010507070707"/>
    <w:charset w:val="02"/>
    <w:family w:val="auto"/>
    <w:pitch w:val="default"/>
    <w:sig w:usb0="00000000" w:usb1="00000000" w:usb2="00000000" w:usb3="00000000" w:csb0="80000000"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方正宋体S-超大字符集">
    <w:panose1 w:val="02000000000000000000"/>
    <w:charset w:val="86"/>
    <w:family w:val="auto"/>
    <w:pitch w:val="default"/>
    <w:sig w:usb0="00000001" w:usb1="08000000" w:usb2="00000000" w:usb3="00000000" w:csb0="00040000" w:csb1="00000000"/>
  </w:font>
  <w:font w:name="Noto Serif CJK JP">
    <w:panose1 w:val="02020500000000000000"/>
    <w:charset w:val="86"/>
    <w:family w:val="auto"/>
    <w:pitch w:val="default"/>
    <w:sig w:usb0="30000083" w:usb1="2BDF3C10" w:usb2="00000016" w:usb3="00000000" w:csb0="602E0107" w:csb1="00000000"/>
  </w:font>
  <w:font w:name="DejaVu Math TeX Gyre">
    <w:panose1 w:val="02000503000000000000"/>
    <w:charset w:val="00"/>
    <w:family w:val="auto"/>
    <w:pitch w:val="default"/>
    <w:sig w:usb0="A10000EF" w:usb1="4201F9EE" w:usb2="02000000" w:usb3="00000000" w:csb0="60000193" w:csb1="0DD4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8"/>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ffectLst/>
                    </wps:spPr>
                    <wps:txbx>
                      <w:txbxContent>
                        <w:p>
                          <w:pPr>
                            <w:pStyle w:val="7"/>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文本框 8"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">
              <v:fill on="f" focussize="0,0"/>
              <v:stroke on="f" weight="0.5pt"/>
              <v:imagedata o:title=""/>
              <o:lock v:ext="edit" aspectratio="f"/>
              <v:textbox inset="0mm,0mm,0mm,0mm" style="mso-fit-shape-to-text:t;">
                <w:txbxContent>
                  <w:p>
                    <w:pPr>
                      <w:pStyle w:val="7"/>
                      <w:jc w:val="center"/>
                      <w:rPr>
                        <w:rFonts w:hint="eastAsia" w:ascii="仿宋" w:hAnsi="仿宋" w:eastAsia="仿宋" w:cs="仿宋"/>
                        <w:sz w:val="24"/>
                        <w:szCs w:val="24"/>
                      </w:rPr>
                    </w:pPr>
                    <w:r>
                      <w:rPr>
                        <w:rFonts w:hint="eastAsia" w:ascii="仿宋" w:hAnsi="仿宋" w:eastAsia="仿宋" w:cs="仿宋"/>
                        <w:sz w:val="24"/>
                        <w:szCs w:val="24"/>
                      </w:rPr>
                      <w:t xml:space="preserve">— </w:t>
                    </w:r>
                    <w:r>
                      <w:rPr>
                        <w:rFonts w:hint="eastAsia" w:ascii="仿宋" w:hAnsi="仿宋" w:eastAsia="仿宋" w:cs="仿宋"/>
                        <w:sz w:val="24"/>
                        <w:szCs w:val="24"/>
                      </w:rPr>
                      <w:fldChar w:fldCharType="begin"/>
                    </w:r>
                    <w:r>
                      <w:rPr>
                        <w:rFonts w:hint="eastAsia" w:ascii="仿宋" w:hAnsi="仿宋" w:eastAsia="仿宋" w:cs="仿宋"/>
                        <w:sz w:val="24"/>
                        <w:szCs w:val="24"/>
                      </w:rPr>
                      <w:instrText xml:space="preserve"> PAGE  \* MERGEFORMAT </w:instrText>
                    </w:r>
                    <w:r>
                      <w:rPr>
                        <w:rFonts w:hint="eastAsia" w:ascii="仿宋" w:hAnsi="仿宋" w:eastAsia="仿宋" w:cs="仿宋"/>
                        <w:sz w:val="24"/>
                        <w:szCs w:val="24"/>
                      </w:rPr>
                      <w:fldChar w:fldCharType="separate"/>
                    </w:r>
                    <w:r>
                      <w:rPr>
                        <w:rFonts w:hint="eastAsia" w:ascii="仿宋" w:hAnsi="仿宋" w:eastAsia="仿宋" w:cs="仿宋"/>
                        <w:sz w:val="24"/>
                        <w:szCs w:val="24"/>
                      </w:rPr>
                      <w:t>1</w:t>
                    </w:r>
                    <w:r>
                      <w:rPr>
                        <w:rFonts w:hint="eastAsia" w:ascii="仿宋" w:hAnsi="仿宋" w:eastAsia="仿宋" w:cs="仿宋"/>
                        <w:sz w:val="24"/>
                        <w:szCs w:val="24"/>
                      </w:rPr>
                      <w:fldChar w:fldCharType="end"/>
                    </w:r>
                    <w:r>
                      <w:rPr>
                        <w:rFonts w:hint="eastAsia" w:ascii="仿宋" w:hAnsi="仿宋" w:eastAsia="仿宋" w:cs="仿宋"/>
                        <w:sz w:val="24"/>
                        <w:szCs w:val="24"/>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false"/>
  <w:bordersDoNotSurroundFooter w:val="fals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true"/>
  <w:documentProtection w:enforcement="0"/>
  <w:defaultTabStop w:val="425"/>
  <w:hyphenationZone w:val="360"/>
  <w:drawingGridHorizontalSpacing w:val="210"/>
  <w:drawingGridVerticalSpacing w:val="156"/>
  <w:displayHorizontalDrawingGridEvery w:val="1"/>
  <w:displayVerticalDrawingGridEvery w:val="2"/>
  <w:noPunctuationKerning w:val="true"/>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useFELayout/>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F7220"/>
    <w:rsid w:val="00AF7220"/>
    <w:rsid w:val="00B87FE3"/>
    <w:rsid w:val="00D90A02"/>
    <w:rsid w:val="040E771A"/>
    <w:rsid w:val="09BD6F3A"/>
    <w:rsid w:val="0E0D3F3B"/>
    <w:rsid w:val="0FF8463F"/>
    <w:rsid w:val="1E9616C7"/>
    <w:rsid w:val="1F5B0056"/>
    <w:rsid w:val="1FD7ED8F"/>
    <w:rsid w:val="212159CD"/>
    <w:rsid w:val="27497A84"/>
    <w:rsid w:val="2892692D"/>
    <w:rsid w:val="36625FB6"/>
    <w:rsid w:val="372FCF69"/>
    <w:rsid w:val="3BFD741B"/>
    <w:rsid w:val="3D7F213F"/>
    <w:rsid w:val="3EE70D72"/>
    <w:rsid w:val="403A4800"/>
    <w:rsid w:val="47B11322"/>
    <w:rsid w:val="4A3C0041"/>
    <w:rsid w:val="4C67468C"/>
    <w:rsid w:val="4F3ABBF0"/>
    <w:rsid w:val="523A2A9C"/>
    <w:rsid w:val="5392195E"/>
    <w:rsid w:val="54887876"/>
    <w:rsid w:val="553B4813"/>
    <w:rsid w:val="5BB03A3E"/>
    <w:rsid w:val="5E1605BF"/>
    <w:rsid w:val="5E77C0BE"/>
    <w:rsid w:val="6C926B2D"/>
    <w:rsid w:val="6CD36DED"/>
    <w:rsid w:val="6DBB52FD"/>
    <w:rsid w:val="79F79688"/>
    <w:rsid w:val="7BBFD66F"/>
    <w:rsid w:val="7FF698D7"/>
    <w:rsid w:val="7FFFB77C"/>
    <w:rsid w:val="9ACF0C6B"/>
    <w:rsid w:val="B5B7A9C1"/>
    <w:rsid w:val="BEFEFB71"/>
    <w:rsid w:val="CBF7046B"/>
    <w:rsid w:val="DBBF8166"/>
    <w:rsid w:val="DFCC6F99"/>
    <w:rsid w:val="DFF6BB18"/>
    <w:rsid w:val="F69FA3A0"/>
    <w:rsid w:val="F6F4E5CC"/>
    <w:rsid w:val="FBFFEBEE"/>
    <w:rsid w:val="FDEFD2D7"/>
    <w:rsid w:val="FF3F2A8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4">
    <w:name w:val="heading 1"/>
    <w:basedOn w:val="1"/>
    <w:next w:val="1"/>
    <w:qFormat/>
    <w:uiPriority w:val="0"/>
    <w:pPr>
      <w:keepNext/>
      <w:keepLines/>
      <w:spacing w:before="340" w:after="330" w:line="578" w:lineRule="auto"/>
      <w:outlineLvl w:val="0"/>
    </w:pPr>
    <w:rPr>
      <w:rFonts w:eastAsia="方正小标宋简体"/>
      <w:kern w:val="44"/>
      <w:sz w:val="44"/>
      <w:szCs w:val="24"/>
    </w:rPr>
  </w:style>
  <w:style w:type="paragraph" w:styleId="5">
    <w:name w:val="heading 2"/>
    <w:basedOn w:val="1"/>
    <w:next w:val="1"/>
    <w:unhideWhenUsed/>
    <w:qFormat/>
    <w:uiPriority w:val="0"/>
    <w:pPr>
      <w:spacing w:before="100" w:beforeAutospacing="1" w:after="100" w:afterAutospacing="1"/>
      <w:jc w:val="left"/>
      <w:outlineLvl w:val="1"/>
    </w:pPr>
    <w:rPr>
      <w:rFonts w:hint="eastAsia" w:ascii="宋体" w:hAnsi="宋体" w:eastAsia="宋体" w:cs="宋体"/>
      <w:b/>
      <w:kern w:val="0"/>
      <w:sz w:val="36"/>
      <w:szCs w:val="36"/>
      <w:lang w:val="en-US" w:eastAsia="zh-CN" w:bidi="ar"/>
    </w:rPr>
  </w:style>
  <w:style w:type="character" w:default="1" w:styleId="14">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ind w:firstLine="640" w:firstLineChars="200"/>
    </w:pPr>
    <w:rPr>
      <w:rFonts w:ascii="Calibri" w:hAnsi="Calibri" w:eastAsia="宋体" w:cs="Times New Roman"/>
    </w:rPr>
  </w:style>
  <w:style w:type="paragraph" w:styleId="3">
    <w:name w:val="Title"/>
    <w:basedOn w:val="1"/>
    <w:next w:val="1"/>
    <w:qFormat/>
    <w:uiPriority w:val="0"/>
    <w:pPr>
      <w:spacing w:line="660" w:lineRule="exact"/>
      <w:jc w:val="center"/>
      <w:outlineLvl w:val="0"/>
    </w:pPr>
    <w:rPr>
      <w:rFonts w:ascii="宋体" w:hAnsi="宋体" w:eastAsia="宋体" w:cs="Arial"/>
      <w:b/>
      <w:bCs/>
      <w:sz w:val="44"/>
      <w:szCs w:val="32"/>
    </w:rPr>
  </w:style>
  <w:style w:type="paragraph" w:styleId="6">
    <w:name w:val="Block Text"/>
    <w:basedOn w:val="1"/>
    <w:qFormat/>
    <w:uiPriority w:val="0"/>
    <w:pPr>
      <w:spacing w:after="120"/>
      <w:ind w:left="1440" w:leftChars="700" w:right="1440" w:rightChars="700"/>
    </w:pPr>
  </w:style>
  <w:style w:type="paragraph" w:styleId="7">
    <w:name w:val="footer"/>
    <w:basedOn w:val="1"/>
    <w:qFormat/>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9">
    <w:name w:val="toc 1"/>
    <w:basedOn w:val="1"/>
    <w:next w:val="1"/>
    <w:qFormat/>
    <w:uiPriority w:val="0"/>
  </w:style>
  <w:style w:type="paragraph" w:styleId="10">
    <w:name w:val="toc 2"/>
    <w:basedOn w:val="1"/>
    <w:next w:val="1"/>
    <w:qFormat/>
    <w:uiPriority w:val="0"/>
    <w:pPr>
      <w:ind w:left="200" w:leftChars="200"/>
    </w:pPr>
    <w:rPr>
      <w:sz w:val="21"/>
    </w:rPr>
  </w:style>
  <w:style w:type="paragraph" w:styleId="11">
    <w:name w:val="Normal (Web)"/>
    <w:basedOn w:val="1"/>
    <w:qFormat/>
    <w:uiPriority w:val="0"/>
    <w:rPr>
      <w:sz w:val="24"/>
      <w:szCs w:val="24"/>
    </w:rPr>
  </w:style>
  <w:style w:type="table" w:styleId="13">
    <w:name w:val="Table Grid"/>
    <w:basedOn w:val="1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5">
    <w:name w:val="Hyperlink"/>
    <w:basedOn w:val="14"/>
    <w:unhideWhenUsed/>
    <w:qFormat/>
    <w:uiPriority w:val="0"/>
    <w:rPr>
      <w:color w:val="0000FF"/>
      <w:u w:val="single"/>
    </w:rPr>
  </w:style>
  <w:style w:type="paragraph" w:customStyle="1" w:styleId="16">
    <w:name w:val="正文 New"/>
    <w:qFormat/>
    <w:uiPriority w:val="0"/>
    <w:pPr>
      <w:widowControl w:val="0"/>
      <w:jc w:val="both"/>
    </w:pPr>
    <w:rPr>
      <w:rFonts w:ascii="仿宋_GB2312" w:hAnsi="仿宋_GB2312" w:eastAsia="仿宋_GB2312" w:cs="Times New Roman"/>
      <w:kern w:val="2"/>
      <w:sz w:val="32"/>
      <w:szCs w:val="32"/>
      <w:lang w:val="en-US" w:eastAsia="zh-CN" w:bidi="ar-SA"/>
    </w:rPr>
  </w:style>
  <w:style w:type="paragraph" w:customStyle="1" w:styleId="17">
    <w:name w:val="_Style 5"/>
    <w:qFormat/>
    <w:uiPriority w:val="0"/>
    <w:pPr>
      <w:widowControl w:val="0"/>
      <w:ind w:firstLine="200" w:firstLineChars="200"/>
      <w:jc w:val="both"/>
    </w:pPr>
    <w:rPr>
      <w:rFonts w:ascii="等线" w:hAnsi="等线" w:eastAsia="宋体" w:cs="Times New Roman"/>
      <w:kern w:val="2"/>
      <w:sz w:val="24"/>
      <w:szCs w:val="22"/>
      <w:lang w:val="en-US" w:eastAsia="zh-CN" w:bidi="ar-SA"/>
    </w:rPr>
  </w:style>
  <w:style w:type="paragraph" w:customStyle="1" w:styleId="18">
    <w:name w:val="公文模板"/>
    <w:basedOn w:val="1"/>
    <w:qFormat/>
    <w:uiPriority w:val="0"/>
    <w:pPr>
      <w:spacing w:line="560" w:lineRule="exact"/>
      <w:ind w:firstLine="420" w:firstLineChars="200"/>
    </w:pPr>
    <w:rPr>
      <w:rFonts w:eastAsia="仿宋_GB2312"/>
      <w:sz w:val="32"/>
      <w:szCs w:val="32"/>
    </w:rPr>
  </w:style>
  <w:style w:type="paragraph" w:customStyle="1" w:styleId="19">
    <w:name w:val="公文正文"/>
    <w:basedOn w:val="1"/>
    <w:qFormat/>
    <w:uiPriority w:val="0"/>
    <w:pPr>
      <w:spacing w:line="560" w:lineRule="exact"/>
      <w:ind w:firstLine="420" w:firstLineChars="200"/>
    </w:pPr>
    <w:rPr>
      <w:rFonts w:ascii="Calibri" w:hAnsi="Calibri" w:eastAsia="仿宋_GB2312"/>
      <w:sz w:val="32"/>
      <w:szCs w:val="32"/>
    </w:rPr>
  </w:style>
  <w:style w:type="character" w:customStyle="1" w:styleId="20">
    <w:name w:val="font31"/>
    <w:basedOn w:val="14"/>
    <w:qFormat/>
    <w:uiPriority w:val="0"/>
    <w:rPr>
      <w:rFonts w:hint="eastAsia" w:ascii="宋体" w:hAnsi="宋体" w:eastAsia="宋体" w:cs="宋体"/>
      <w:color w:val="000000"/>
      <w:sz w:val="18"/>
      <w:szCs w:val="18"/>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tint val="50000"/>
                <a:satMod val="300000"/>
              </a:schemeClr>
            </a:gs>
            <a:gs pos="35000">
              <a:schemeClr val="phClr">
                <a:tint val="37000"/>
                <a:satMod val="300000"/>
              </a:schemeClr>
            </a:gs>
            <a:gs pos="100000">
              <a:schemeClr val="phClr">
                <a:tint val="15000"/>
                <a:satMod val="350000"/>
              </a:schemeClr>
            </a:gs>
          </a:gsLst>
          <a:lin ang="16200000" scaled="true"/>
        </a:gradFill>
        <a:gradFill rotWithShape="true">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false"/>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true">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true">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Template>
  <Company>China</Company>
  <Pages>1</Pages>
  <Words>0</Words>
  <Characters>0</Characters>
  <Lines>1</Lines>
  <Paragraphs>1</Paragraphs>
  <TotalTime>2</TotalTime>
  <ScaleCrop>false</ScaleCrop>
  <LinksUpToDate>false</LinksUpToDate>
  <CharactersWithSpaces>0</CharactersWithSpaces>
  <Application>WPS Office_11.8.2.9980_F1E327BC-269C-435d-A152-05C5408002CA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2011-02-26T09:06:00Z</dcterms:created>
  <dc:creator>科员01</dc:creator>
  <cp:lastModifiedBy>kylin</cp:lastModifiedBy>
  <dcterms:modified xsi:type="dcterms:W3CDTF">2025-09-05T09:54:23Z</dcterms:modified>
  <dc:title>惠州市工业和信息化局</dc:title>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2052-11.8.2.9980</vt:lpwstr>
  </property>
  <property fmtid="{D5CDD505-2E9C-101B-9397-08002B2CF9AE}" pid="3" name="ICV">
    <vt:lpwstr>1466DB9028014AF89F6AA060606EDCCA</vt:lpwstr>
  </property>
</Properties>
</file>