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077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0"/>
        <w:rPr>
          <w:rFonts w:hint="default" w:eastAsia="仿宋_GB2312" w:cs="Times New Roman"/>
          <w:bCs/>
          <w:szCs w:val="32"/>
          <w:lang w:val="en-US" w:eastAsia="zh-CN"/>
        </w:rPr>
      </w:pPr>
      <w:bookmarkStart w:id="0" w:name="_Toc1615"/>
      <w:bookmarkStart w:id="1" w:name="_Toc24808"/>
      <w:bookmarkStart w:id="2" w:name="_Toc19569"/>
      <w:bookmarkStart w:id="3" w:name="_Toc22568"/>
      <w:bookmarkStart w:id="4" w:name="_Toc16783"/>
      <w:bookmarkStart w:id="5" w:name="_Toc25774"/>
      <w:bookmarkStart w:id="183" w:name="_GoBack"/>
      <w:bookmarkEnd w:id="183"/>
      <w:r>
        <w:rPr>
          <w:rFonts w:cs="Times New Roman"/>
          <w:bCs/>
          <w:szCs w:val="32"/>
        </w:rPr>
        <w:t>附件</w:t>
      </w:r>
      <w:bookmarkEnd w:id="0"/>
      <w:bookmarkEnd w:id="1"/>
      <w:bookmarkEnd w:id="2"/>
      <w:bookmarkEnd w:id="3"/>
      <w:bookmarkEnd w:id="4"/>
      <w:r>
        <w:rPr>
          <w:rFonts w:hint="eastAsia" w:cs="Times New Roman"/>
          <w:bCs/>
          <w:szCs w:val="32"/>
          <w:lang w:val="en-US" w:eastAsia="zh-CN"/>
        </w:rPr>
        <w:t>2</w:t>
      </w:r>
      <w:bookmarkEnd w:id="5"/>
    </w:p>
    <w:p w14:paraId="4D09FF05">
      <w:pPr>
        <w:spacing w:before="240" w:after="240"/>
        <w:ind w:firstLine="0" w:firstLineChars="0"/>
        <w:jc w:val="center"/>
        <w:rPr>
          <w:rFonts w:eastAsia="方正小标宋简体" w:cs="Times New Roman"/>
          <w:bCs/>
          <w:sz w:val="44"/>
          <w:szCs w:val="32"/>
        </w:rPr>
      </w:pPr>
      <w:bookmarkStart w:id="6" w:name="_Toc31754"/>
      <w:bookmarkStart w:id="7" w:name="_Toc1163"/>
      <w:bookmarkStart w:id="8" w:name="_Toc20546"/>
      <w:bookmarkStart w:id="9" w:name="_Toc32722"/>
      <w:bookmarkStart w:id="10" w:name="_Toc4619"/>
    </w:p>
    <w:p w14:paraId="1389323E">
      <w:pPr>
        <w:spacing w:before="240" w:after="240"/>
        <w:ind w:firstLine="0" w:firstLineChars="0"/>
        <w:jc w:val="center"/>
        <w:rPr>
          <w:rFonts w:eastAsia="方正小标宋简体" w:cs="Times New Roman"/>
          <w:bCs/>
          <w:sz w:val="44"/>
          <w:szCs w:val="32"/>
        </w:rPr>
      </w:pPr>
    </w:p>
    <w:bookmarkEnd w:id="6"/>
    <w:bookmarkEnd w:id="7"/>
    <w:bookmarkEnd w:id="8"/>
    <w:bookmarkEnd w:id="9"/>
    <w:bookmarkEnd w:id="10"/>
    <w:p w14:paraId="3701DDD0">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1" w:name="_Toc30682"/>
      <w:bookmarkStart w:id="12" w:name="_Toc9896"/>
      <w:r>
        <w:rPr>
          <w:rFonts w:hint="eastAsia" w:ascii="方正小标宋简体" w:hAnsi="方正小标宋简体" w:eastAsia="方正小标宋简体" w:cs="方正小标宋简体"/>
          <w:sz w:val="48"/>
          <w:szCs w:val="48"/>
        </w:rPr>
        <w:t>2025年第二批肇庆市中小企业数字化</w:t>
      </w:r>
      <w:bookmarkEnd w:id="11"/>
      <w:bookmarkEnd w:id="12"/>
    </w:p>
    <w:p w14:paraId="77D39D80">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3" w:name="_Toc10333"/>
      <w:bookmarkStart w:id="14" w:name="_Toc27887"/>
      <w:r>
        <w:rPr>
          <w:rFonts w:hint="eastAsia" w:ascii="方正小标宋简体" w:hAnsi="方正小标宋简体" w:eastAsia="方正小标宋简体" w:cs="方正小标宋简体"/>
          <w:sz w:val="48"/>
          <w:szCs w:val="48"/>
        </w:rPr>
        <w:t>转型城市试点数字化改造</w:t>
      </w:r>
      <w:bookmarkEnd w:id="13"/>
      <w:bookmarkEnd w:id="14"/>
    </w:p>
    <w:p w14:paraId="277732CD">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5" w:name="_Toc22375"/>
      <w:bookmarkStart w:id="16" w:name="_Toc20377"/>
      <w:r>
        <w:rPr>
          <w:rFonts w:hint="eastAsia" w:ascii="方正小标宋简体" w:hAnsi="方正小标宋简体" w:eastAsia="方正小标宋简体" w:cs="方正小标宋简体"/>
          <w:sz w:val="48"/>
          <w:szCs w:val="48"/>
        </w:rPr>
        <w:t>已启动项目申报书</w:t>
      </w:r>
      <w:bookmarkEnd w:id="15"/>
      <w:bookmarkEnd w:id="16"/>
    </w:p>
    <w:p w14:paraId="03471EB3">
      <w:pPr>
        <w:ind w:firstLine="0" w:firstLineChars="0"/>
        <w:jc w:val="center"/>
        <w:outlineLvl w:val="9"/>
        <w:rPr>
          <w:rFonts w:cs="Times New Roman"/>
        </w:rPr>
      </w:pPr>
      <w:bookmarkStart w:id="17" w:name="_Toc30355"/>
      <w:r>
        <w:rPr>
          <w:rFonts w:cs="Times New Roman"/>
        </w:rPr>
        <w:t>（模板）</w:t>
      </w:r>
      <w:bookmarkEnd w:id="17"/>
    </w:p>
    <w:p w14:paraId="5A717B90">
      <w:pPr>
        <w:ind w:firstLine="0" w:firstLineChars="0"/>
        <w:jc w:val="center"/>
        <w:rPr>
          <w:rFonts w:cs="Times New Roman"/>
        </w:rPr>
      </w:pPr>
    </w:p>
    <w:p w14:paraId="4E9E288B">
      <w:pPr>
        <w:ind w:firstLine="0" w:firstLineChars="0"/>
        <w:jc w:val="center"/>
        <w:rPr>
          <w:rFonts w:cs="Times New Roma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14"/>
      </w:tblGrid>
      <w:tr w14:paraId="74E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24863630">
            <w:pPr>
              <w:ind w:firstLine="0" w:firstLineChars="0"/>
              <w:jc w:val="center"/>
              <w:textAlignment w:val="bottom"/>
              <w:rPr>
                <w:rFonts w:cs="Times New Roman"/>
                <w:lang w:val="zh-CN"/>
              </w:rPr>
            </w:pPr>
            <w:r>
              <w:rPr>
                <w:rFonts w:cs="Times New Roman"/>
                <w:lang w:val="zh-CN"/>
              </w:rPr>
              <w:t>申报单位：</w:t>
            </w:r>
          </w:p>
        </w:tc>
        <w:tc>
          <w:tcPr>
            <w:tcW w:w="3293" w:type="pct"/>
            <w:vAlign w:val="center"/>
          </w:tcPr>
          <w:p w14:paraId="4BD9932C">
            <w:pPr>
              <w:ind w:firstLine="0" w:firstLineChars="0"/>
              <w:jc w:val="right"/>
              <w:textAlignment w:val="bottom"/>
              <w:rPr>
                <w:rFonts w:cs="Times New Roman"/>
                <w:lang w:val="zh-CN"/>
              </w:rPr>
            </w:pPr>
            <w:r>
              <w:rPr>
                <w:rFonts w:cs="Times New Roman"/>
                <w:lang w:val="zh-CN"/>
              </w:rPr>
              <w:t>（加盖公章）</w:t>
            </w:r>
          </w:p>
        </w:tc>
      </w:tr>
      <w:tr w14:paraId="713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3188DAE0">
            <w:pPr>
              <w:ind w:firstLine="0" w:firstLineChars="0"/>
              <w:jc w:val="center"/>
              <w:textAlignment w:val="bottom"/>
              <w:rPr>
                <w:rFonts w:cs="Times New Roman"/>
                <w:lang w:val="zh-CN"/>
              </w:rPr>
            </w:pPr>
            <w:r>
              <w:rPr>
                <w:rFonts w:cs="Times New Roman"/>
                <w:lang w:val="zh-CN"/>
              </w:rPr>
              <w:t>项目名称：</w:t>
            </w:r>
          </w:p>
        </w:tc>
        <w:tc>
          <w:tcPr>
            <w:tcW w:w="3293" w:type="pct"/>
            <w:vAlign w:val="center"/>
          </w:tcPr>
          <w:p w14:paraId="6A419652">
            <w:pPr>
              <w:spacing w:line="240" w:lineRule="auto"/>
              <w:ind w:firstLine="0" w:firstLineChars="0"/>
              <w:jc w:val="center"/>
              <w:textAlignment w:val="bottom"/>
              <w:rPr>
                <w:rFonts w:hint="default" w:eastAsia="仿宋_GB2312" w:cs="Times New Roman"/>
                <w:lang w:val="en-US" w:eastAsia="zh-CN"/>
              </w:rPr>
            </w:pPr>
            <w:r>
              <w:rPr>
                <w:rFonts w:hint="eastAsia" w:cs="Times New Roman"/>
                <w:sz w:val="28"/>
                <w:szCs w:val="21"/>
                <w:lang w:val="en-US" w:eastAsia="zh-CN"/>
              </w:rPr>
              <w:t>统一命名为：公司名称+数字化改造项目（XXX公司数字化改造项目）</w:t>
            </w:r>
          </w:p>
        </w:tc>
      </w:tr>
      <w:tr w14:paraId="277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72258A1D">
            <w:pPr>
              <w:ind w:firstLine="0" w:firstLineChars="0"/>
              <w:jc w:val="center"/>
              <w:textAlignment w:val="bottom"/>
              <w:rPr>
                <w:rFonts w:cs="Times New Roman"/>
                <w:lang w:val="zh-CN"/>
              </w:rPr>
            </w:pPr>
            <w:r>
              <w:rPr>
                <w:rFonts w:cs="Times New Roman"/>
                <w:lang w:val="zh-CN"/>
              </w:rPr>
              <w:t>细分行业：</w:t>
            </w:r>
          </w:p>
        </w:tc>
        <w:tc>
          <w:tcPr>
            <w:tcW w:w="3293" w:type="pct"/>
            <w:vAlign w:val="center"/>
          </w:tcPr>
          <w:p w14:paraId="25307319">
            <w:pPr>
              <w:widowControl/>
              <w:adjustRightInd w:val="0"/>
              <w:snapToGrid w:val="0"/>
              <w:spacing w:line="440" w:lineRule="exact"/>
              <w:ind w:firstLine="480"/>
              <w:rPr>
                <w:rFonts w:cs="Times New Roman"/>
                <w:bCs/>
                <w:color w:val="000000"/>
                <w:kern w:val="0"/>
                <w:sz w:val="24"/>
                <w:szCs w:val="24"/>
              </w:rPr>
            </w:pPr>
            <w:bookmarkStart w:id="18" w:name="OLE_LINK10"/>
            <w:r>
              <w:rPr>
                <w:rFonts w:hint="eastAsia" w:cs="Times New Roman"/>
                <w:bCs/>
                <w:color w:val="000000"/>
                <w:kern w:val="0"/>
                <w:sz w:val="24"/>
                <w:szCs w:val="24"/>
              </w:rPr>
              <w:t>□</w:t>
            </w:r>
            <w:r>
              <w:rPr>
                <w:rFonts w:cs="Times New Roman"/>
                <w:bCs/>
                <w:color w:val="000000"/>
                <w:kern w:val="0"/>
                <w:sz w:val="24"/>
                <w:szCs w:val="24"/>
              </w:rPr>
              <w:t xml:space="preserve">新能源汽车（含新型储能）  </w:t>
            </w:r>
            <w:r>
              <w:rPr>
                <w:rFonts w:hint="eastAsia" w:cs="Times New Roman"/>
                <w:bCs/>
                <w:color w:val="000000"/>
                <w:kern w:val="0"/>
                <w:sz w:val="24"/>
                <w:szCs w:val="24"/>
              </w:rPr>
              <w:t>□</w:t>
            </w:r>
            <w:r>
              <w:rPr>
                <w:rFonts w:cs="Times New Roman"/>
                <w:bCs/>
                <w:color w:val="000000"/>
                <w:kern w:val="0"/>
                <w:sz w:val="24"/>
                <w:szCs w:val="24"/>
              </w:rPr>
              <w:t xml:space="preserve">电子信息  </w:t>
            </w:r>
          </w:p>
          <w:p w14:paraId="4EBC4399">
            <w:pPr>
              <w:adjustRightInd w:val="0"/>
              <w:snapToGrid w:val="0"/>
              <w:spacing w:line="440" w:lineRule="exact"/>
              <w:ind w:firstLine="480"/>
              <w:textAlignment w:val="bottom"/>
              <w:rPr>
                <w:rFonts w:cs="Times New Roman"/>
                <w:lang w:val="zh-CN"/>
              </w:rPr>
            </w:pPr>
            <w:r>
              <w:rPr>
                <w:rFonts w:hint="eastAsia" w:cs="Times New Roman"/>
                <w:bCs/>
                <w:color w:val="000000"/>
                <w:kern w:val="0"/>
                <w:sz w:val="24"/>
                <w:szCs w:val="24"/>
              </w:rPr>
              <w:t>□</w:t>
            </w:r>
            <w:r>
              <w:rPr>
                <w:rFonts w:cs="Times New Roman"/>
                <w:bCs/>
                <w:color w:val="000000"/>
                <w:kern w:val="0"/>
                <w:sz w:val="24"/>
                <w:szCs w:val="24"/>
              </w:rPr>
              <w:t xml:space="preserve">金属加工                 </w:t>
            </w:r>
            <w:r>
              <w:rPr>
                <w:rFonts w:hint="eastAsia" w:cs="Times New Roman"/>
                <w:bCs/>
                <w:color w:val="000000"/>
                <w:kern w:val="0"/>
                <w:sz w:val="24"/>
                <w:szCs w:val="24"/>
              </w:rPr>
              <w:t xml:space="preserve">                </w:t>
            </w:r>
            <w:r>
              <w:rPr>
                <w:rFonts w:cs="Times New Roman"/>
                <w:bCs/>
                <w:color w:val="000000"/>
                <w:kern w:val="0"/>
                <w:sz w:val="24"/>
                <w:szCs w:val="24"/>
              </w:rPr>
              <w:t xml:space="preserve"> </w:t>
            </w:r>
            <w:r>
              <w:rPr>
                <w:rFonts w:hint="eastAsia" w:cs="Times New Roman"/>
                <w:bCs/>
                <w:color w:val="000000"/>
                <w:kern w:val="0"/>
                <w:sz w:val="24"/>
                <w:szCs w:val="24"/>
              </w:rPr>
              <w:t>□</w:t>
            </w:r>
            <w:r>
              <w:rPr>
                <w:rFonts w:cs="Times New Roman"/>
                <w:bCs/>
                <w:color w:val="000000"/>
                <w:kern w:val="0"/>
                <w:sz w:val="24"/>
                <w:szCs w:val="24"/>
              </w:rPr>
              <w:t>绿色建材</w:t>
            </w:r>
            <w:bookmarkEnd w:id="18"/>
          </w:p>
        </w:tc>
      </w:tr>
      <w:tr w14:paraId="7CB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13A8BE81">
            <w:pPr>
              <w:ind w:firstLine="0" w:firstLineChars="0"/>
              <w:jc w:val="center"/>
              <w:textAlignment w:val="bottom"/>
              <w:rPr>
                <w:rFonts w:cs="Times New Roman"/>
                <w:lang w:val="zh-CN"/>
              </w:rPr>
            </w:pPr>
            <w:r>
              <w:rPr>
                <w:rFonts w:cs="Times New Roman"/>
                <w:lang w:val="zh-CN"/>
              </w:rPr>
              <w:t>联系人及电话：</w:t>
            </w:r>
          </w:p>
        </w:tc>
        <w:tc>
          <w:tcPr>
            <w:tcW w:w="3293" w:type="pct"/>
            <w:vAlign w:val="center"/>
          </w:tcPr>
          <w:p w14:paraId="4BA10E90">
            <w:pPr>
              <w:ind w:firstLine="0" w:firstLineChars="0"/>
              <w:jc w:val="center"/>
              <w:textAlignment w:val="bottom"/>
              <w:rPr>
                <w:rFonts w:cs="Times New Roman"/>
                <w:lang w:val="zh-CN"/>
              </w:rPr>
            </w:pPr>
          </w:p>
        </w:tc>
      </w:tr>
      <w:tr w14:paraId="5DD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4F9B47DB">
            <w:pPr>
              <w:ind w:firstLine="0" w:firstLineChars="0"/>
              <w:jc w:val="center"/>
              <w:textAlignment w:val="bottom"/>
              <w:rPr>
                <w:rFonts w:cs="Times New Roman"/>
                <w:lang w:val="zh-CN"/>
              </w:rPr>
            </w:pPr>
            <w:r>
              <w:rPr>
                <w:rFonts w:cs="Times New Roman"/>
                <w:lang w:val="zh-CN"/>
              </w:rPr>
              <w:t>单位地址：</w:t>
            </w:r>
          </w:p>
        </w:tc>
        <w:tc>
          <w:tcPr>
            <w:tcW w:w="3293" w:type="pct"/>
            <w:vAlign w:val="center"/>
          </w:tcPr>
          <w:p w14:paraId="13206BE9">
            <w:pPr>
              <w:ind w:firstLine="0" w:firstLineChars="0"/>
              <w:jc w:val="center"/>
              <w:textAlignment w:val="bottom"/>
              <w:rPr>
                <w:rFonts w:cs="Times New Roman"/>
                <w:lang w:val="zh-CN"/>
              </w:rPr>
            </w:pPr>
          </w:p>
        </w:tc>
      </w:tr>
      <w:tr w14:paraId="3D42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5752E844">
            <w:pPr>
              <w:ind w:firstLine="0" w:firstLineChars="0"/>
              <w:jc w:val="center"/>
              <w:textAlignment w:val="bottom"/>
              <w:rPr>
                <w:rFonts w:cs="Times New Roman"/>
                <w:lang w:val="zh-CN"/>
              </w:rPr>
            </w:pPr>
            <w:r>
              <w:rPr>
                <w:rFonts w:cs="Times New Roman"/>
              </w:rPr>
              <w:t>申报日期：</w:t>
            </w:r>
          </w:p>
        </w:tc>
        <w:tc>
          <w:tcPr>
            <w:tcW w:w="3293" w:type="pct"/>
            <w:vAlign w:val="center"/>
          </w:tcPr>
          <w:p w14:paraId="22A55F35">
            <w:pPr>
              <w:ind w:firstLine="0" w:firstLineChars="0"/>
              <w:jc w:val="center"/>
              <w:textAlignment w:val="bottom"/>
              <w:rPr>
                <w:rFonts w:hint="default" w:eastAsia="仿宋_GB2312" w:cs="Times New Roman"/>
                <w:lang w:val="en-US" w:eastAsia="zh-CN"/>
              </w:rPr>
            </w:pPr>
            <w:r>
              <w:rPr>
                <w:rFonts w:hint="eastAsia" w:cs="Times New Roman"/>
                <w:lang w:val="en-US" w:eastAsia="zh-CN"/>
              </w:rPr>
              <w:t>2025年XX月XX日</w:t>
            </w:r>
          </w:p>
        </w:tc>
      </w:tr>
    </w:tbl>
    <w:p w14:paraId="30C3E289">
      <w:pPr>
        <w:widowControl/>
        <w:ind w:firstLine="0" w:firstLineChars="0"/>
        <w:jc w:val="center"/>
        <w:rPr>
          <w:rFonts w:eastAsia="黑体" w:cs="Times New Roman"/>
          <w:kern w:val="0"/>
          <w:shd w:val="clear" w:color="auto" w:fill="FFFFFF"/>
        </w:rPr>
      </w:pPr>
    </w:p>
    <w:p w14:paraId="65D66295">
      <w:pPr>
        <w:widowControl/>
        <w:ind w:firstLine="0" w:firstLineChars="0"/>
        <w:jc w:val="center"/>
        <w:rPr>
          <w:rFonts w:eastAsia="黑体" w:cs="Times New Roman"/>
          <w:kern w:val="0"/>
          <w:shd w:val="clear" w:color="auto" w:fill="FFFFFF"/>
        </w:rPr>
      </w:pPr>
    </w:p>
    <w:p w14:paraId="6C90CC89">
      <w:pPr>
        <w:widowControl/>
        <w:ind w:firstLine="0" w:firstLineChars="0"/>
        <w:jc w:val="center"/>
        <w:outlineLvl w:val="0"/>
        <w:rPr>
          <w:rFonts w:eastAsia="黑体" w:cs="Times New Roman"/>
          <w:kern w:val="0"/>
          <w:shd w:val="clear" w:color="auto" w:fill="FFFFFF"/>
        </w:rPr>
      </w:pPr>
      <w:bookmarkStart w:id="19" w:name="_Toc14544"/>
      <w:bookmarkStart w:id="20" w:name="_Toc23577"/>
      <w:bookmarkStart w:id="21" w:name="_Toc15931"/>
      <w:bookmarkStart w:id="22" w:name="_Toc23725"/>
      <w:bookmarkStart w:id="23" w:name="_Toc8373"/>
      <w:r>
        <w:rPr>
          <w:rFonts w:eastAsia="黑体" w:cs="Times New Roman"/>
          <w:kern w:val="0"/>
          <w:shd w:val="clear" w:color="auto" w:fill="FFFFFF"/>
        </w:rPr>
        <w:t>肇庆市工业和信息化局</w:t>
      </w:r>
      <w:bookmarkEnd w:id="19"/>
      <w:bookmarkEnd w:id="20"/>
      <w:bookmarkEnd w:id="21"/>
      <w:bookmarkEnd w:id="22"/>
      <w:bookmarkEnd w:id="23"/>
    </w:p>
    <w:p w14:paraId="7C1EA87F">
      <w:pPr>
        <w:widowControl/>
        <w:ind w:firstLine="0" w:firstLineChars="0"/>
        <w:jc w:val="center"/>
        <w:rPr>
          <w:rFonts w:hint="eastAsia" w:ascii="黑体" w:hAnsi="黑体" w:eastAsia="黑体"/>
          <w:kern w:val="0"/>
          <w:shd w:val="clear" w:color="auto" w:fill="FFFFFF"/>
        </w:rPr>
      </w:pPr>
      <w:r>
        <w:rPr>
          <w:rFonts w:eastAsia="黑体" w:cs="Times New Roman"/>
          <w:kern w:val="0"/>
          <w:shd w:val="clear" w:color="auto" w:fill="FFFFFF"/>
        </w:rPr>
        <w:t>二零二</w:t>
      </w:r>
      <w:r>
        <w:rPr>
          <w:rFonts w:hint="eastAsia" w:eastAsia="黑体" w:cs="Times New Roman"/>
          <w:kern w:val="0"/>
          <w:shd w:val="clear" w:color="auto" w:fill="FFFFFF"/>
        </w:rPr>
        <w:t>五</w:t>
      </w:r>
      <w:r>
        <w:rPr>
          <w:rFonts w:eastAsia="黑体" w:cs="Times New Roman"/>
          <w:kern w:val="0"/>
          <w:shd w:val="clear" w:color="auto" w:fill="FFFFFF"/>
        </w:rPr>
        <w:t>年</w:t>
      </w:r>
      <w:r>
        <w:rPr>
          <w:rFonts w:hint="eastAsia" w:ascii="黑体" w:hAnsi="黑体" w:eastAsia="黑体"/>
          <w:kern w:val="0"/>
          <w:shd w:val="clear" w:color="auto" w:fill="FFFFFF"/>
        </w:rPr>
        <w:br w:type="page"/>
      </w:r>
    </w:p>
    <w:p w14:paraId="1966CE96">
      <w:pPr>
        <w:widowControl/>
        <w:spacing w:after="0"/>
        <w:ind w:firstLine="0" w:firstLineChars="0"/>
        <w:jc w:val="center"/>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titlePg/>
          <w:docGrid w:type="lines" w:linePitch="435" w:charSpace="0"/>
        </w:sectPr>
      </w:pPr>
    </w:p>
    <w:sdt>
      <w:sdtPr>
        <w:rPr>
          <w:rFonts w:ascii="宋体" w:hAnsi="宋体" w:eastAsia="宋体" w:cstheme="minorBidi"/>
          <w:kern w:val="2"/>
          <w:sz w:val="21"/>
          <w:szCs w:val="22"/>
          <w:lang w:val="en-US" w:eastAsia="zh-CN" w:bidi="ar-SA"/>
          <w14:ligatures w14:val="standardContextual"/>
        </w:rPr>
        <w:id w:val="147456230"/>
        <w15:color w:val="DBDBDB"/>
        <w:docPartObj>
          <w:docPartGallery w:val="Table of Contents"/>
          <w:docPartUnique/>
        </w:docPartObj>
      </w:sdtPr>
      <w:sdtEndPr>
        <w:rPr>
          <w:rFonts w:hint="eastAsia" w:ascii="宋体" w:hAnsi="宋体" w:eastAsia="宋体" w:cs="仿宋_GB2312"/>
          <w:kern w:val="2"/>
          <w:sz w:val="28"/>
          <w:szCs w:val="28"/>
          <w:lang w:val="en-US" w:eastAsia="zh-CN" w:bidi="ar-SA"/>
          <w14:ligatures w14:val="standardContextual"/>
        </w:rPr>
      </w:sdtEndPr>
      <w:sdtContent>
        <w:p w14:paraId="59B28310">
          <w:pPr>
            <w:spacing w:beforeLines="0" w:afterLines="0" w:line="240" w:lineRule="auto"/>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798401A">
          <w:pPr>
            <w:spacing w:beforeLines="0" w:afterLines="0" w:line="240" w:lineRule="auto"/>
            <w:jc w:val="center"/>
            <w:rPr>
              <w:rFonts w:hint="eastAsia" w:eastAsia="仿宋_GB2312"/>
              <w:lang w:eastAsia="zh-CN"/>
            </w:rPr>
          </w:pPr>
          <w:r>
            <w:rPr>
              <w:rFonts w:hint="eastAsia" w:eastAsia="仿宋_GB2312" w:cs="仿宋_GB2312"/>
              <w:szCs w:val="28"/>
            </w:rPr>
            <w:fldChar w:fldCharType="begin"/>
          </w:r>
          <w:r>
            <w:rPr>
              <w:rFonts w:hint="eastAsia" w:eastAsia="仿宋_GB2312" w:cs="仿宋_GB2312"/>
              <w:szCs w:val="28"/>
            </w:rPr>
            <w:instrText xml:space="preserve">TOC \o "1-1" \h \u </w:instrText>
          </w:r>
          <w:r>
            <w:rPr>
              <w:rFonts w:hint="eastAsia" w:eastAsia="仿宋_GB2312" w:cs="仿宋_GB2312"/>
              <w:szCs w:val="28"/>
            </w:rPr>
            <w:fldChar w:fldCharType="separate"/>
          </w:r>
        </w:p>
        <w:p w14:paraId="6444265A">
          <w:pPr>
            <w:pStyle w:val="9"/>
            <w:tabs>
              <w:tab w:val="right" w:leader="dot" w:pos="8306"/>
            </w:tabs>
          </w:pPr>
          <w:r>
            <w:rPr>
              <w:rFonts w:hint="eastAsia" w:cs="仿宋_GB2312"/>
              <w:szCs w:val="28"/>
            </w:rPr>
            <w:fldChar w:fldCharType="begin"/>
          </w:r>
          <w:r>
            <w:rPr>
              <w:rFonts w:hint="eastAsia" w:cs="仿宋_GB2312"/>
              <w:szCs w:val="28"/>
            </w:rPr>
            <w:instrText xml:space="preserve"> HYPERLINK \l _Toc1210 </w:instrText>
          </w:r>
          <w:r>
            <w:rPr>
              <w:rFonts w:hint="eastAsia" w:cs="仿宋_GB2312"/>
              <w:szCs w:val="28"/>
            </w:rPr>
            <w:fldChar w:fldCharType="separate"/>
          </w:r>
          <w:r>
            <w:rPr>
              <w:rFonts w:hint="eastAsia"/>
            </w:rPr>
            <w:t>承 诺 书</w:t>
          </w:r>
          <w:r>
            <w:tab/>
          </w:r>
          <w:r>
            <w:fldChar w:fldCharType="begin"/>
          </w:r>
          <w:r>
            <w:instrText xml:space="preserve"> PAGEREF _Toc1210 \h </w:instrText>
          </w:r>
          <w:r>
            <w:fldChar w:fldCharType="separate"/>
          </w:r>
          <w:r>
            <w:t>- 1 -</w:t>
          </w:r>
          <w:r>
            <w:fldChar w:fldCharType="end"/>
          </w:r>
          <w:r>
            <w:rPr>
              <w:rFonts w:hint="eastAsia" w:cs="仿宋_GB2312"/>
              <w:szCs w:val="28"/>
            </w:rPr>
            <w:fldChar w:fldCharType="end"/>
          </w:r>
        </w:p>
        <w:p w14:paraId="3673E903">
          <w:pPr>
            <w:pStyle w:val="9"/>
            <w:tabs>
              <w:tab w:val="right" w:leader="dot" w:pos="8306"/>
            </w:tabs>
          </w:pPr>
          <w:r>
            <w:rPr>
              <w:rFonts w:hint="eastAsia" w:cs="仿宋_GB2312"/>
              <w:szCs w:val="28"/>
            </w:rPr>
            <w:fldChar w:fldCharType="begin"/>
          </w:r>
          <w:r>
            <w:rPr>
              <w:rFonts w:hint="eastAsia" w:cs="仿宋_GB2312"/>
              <w:szCs w:val="28"/>
            </w:rPr>
            <w:instrText xml:space="preserve"> HYPERLINK \l _Toc6329 </w:instrText>
          </w:r>
          <w:r>
            <w:rPr>
              <w:rFonts w:hint="eastAsia" w:cs="仿宋_GB2312"/>
              <w:szCs w:val="28"/>
            </w:rPr>
            <w:fldChar w:fldCharType="separate"/>
          </w:r>
          <w:r>
            <w:rPr>
              <w:rFonts w:hint="eastAsia"/>
            </w:rPr>
            <w:t>一、项目申请表</w:t>
          </w:r>
          <w:r>
            <w:tab/>
          </w:r>
          <w:r>
            <w:fldChar w:fldCharType="begin"/>
          </w:r>
          <w:r>
            <w:instrText xml:space="preserve"> PAGEREF _Toc6329 \h </w:instrText>
          </w:r>
          <w:r>
            <w:fldChar w:fldCharType="separate"/>
          </w:r>
          <w:r>
            <w:t>- 3 -</w:t>
          </w:r>
          <w:r>
            <w:fldChar w:fldCharType="end"/>
          </w:r>
          <w:r>
            <w:rPr>
              <w:rFonts w:hint="eastAsia" w:cs="仿宋_GB2312"/>
              <w:szCs w:val="28"/>
            </w:rPr>
            <w:fldChar w:fldCharType="end"/>
          </w:r>
        </w:p>
        <w:p w14:paraId="26578210">
          <w:pPr>
            <w:pStyle w:val="9"/>
            <w:tabs>
              <w:tab w:val="right" w:leader="dot" w:pos="8306"/>
            </w:tabs>
          </w:pPr>
          <w:r>
            <w:rPr>
              <w:rFonts w:hint="eastAsia" w:cs="仿宋_GB2312"/>
              <w:szCs w:val="28"/>
            </w:rPr>
            <w:fldChar w:fldCharType="begin"/>
          </w:r>
          <w:r>
            <w:rPr>
              <w:rFonts w:hint="eastAsia" w:cs="仿宋_GB2312"/>
              <w:szCs w:val="28"/>
            </w:rPr>
            <w:instrText xml:space="preserve"> HYPERLINK \l _Toc2612 </w:instrText>
          </w:r>
          <w:r>
            <w:rPr>
              <w:rFonts w:hint="eastAsia" w:cs="仿宋_GB2312"/>
              <w:szCs w:val="28"/>
            </w:rPr>
            <w:fldChar w:fldCharType="separate"/>
          </w:r>
          <w:r>
            <w:rPr>
              <w:rFonts w:hint="eastAsia" w:eastAsia="黑体" w:cstheme="minorBidi"/>
              <w:bCs/>
              <w:kern w:val="44"/>
              <w:szCs w:val="44"/>
            </w:rPr>
            <w:t>二、申报项目投资清单</w:t>
          </w:r>
          <w:r>
            <w:tab/>
          </w:r>
          <w:r>
            <w:fldChar w:fldCharType="begin"/>
          </w:r>
          <w:r>
            <w:instrText xml:space="preserve"> PAGEREF _Toc2612 \h </w:instrText>
          </w:r>
          <w:r>
            <w:fldChar w:fldCharType="separate"/>
          </w:r>
          <w:r>
            <w:t>- 5 -</w:t>
          </w:r>
          <w:r>
            <w:fldChar w:fldCharType="end"/>
          </w:r>
          <w:r>
            <w:rPr>
              <w:rFonts w:hint="eastAsia" w:cs="仿宋_GB2312"/>
              <w:szCs w:val="28"/>
            </w:rPr>
            <w:fldChar w:fldCharType="end"/>
          </w:r>
        </w:p>
        <w:p w14:paraId="0BD6E51F">
          <w:pPr>
            <w:pStyle w:val="9"/>
            <w:tabs>
              <w:tab w:val="right" w:leader="dot" w:pos="8306"/>
            </w:tabs>
          </w:pPr>
          <w:r>
            <w:rPr>
              <w:rFonts w:hint="eastAsia" w:cs="仿宋_GB2312"/>
              <w:szCs w:val="28"/>
            </w:rPr>
            <w:fldChar w:fldCharType="begin"/>
          </w:r>
          <w:r>
            <w:rPr>
              <w:rFonts w:hint="eastAsia" w:cs="仿宋_GB2312"/>
              <w:szCs w:val="28"/>
            </w:rPr>
            <w:instrText xml:space="preserve"> HYPERLINK \l _Toc12109 </w:instrText>
          </w:r>
          <w:r>
            <w:rPr>
              <w:rFonts w:hint="eastAsia" w:cs="仿宋_GB2312"/>
              <w:szCs w:val="28"/>
            </w:rPr>
            <w:fldChar w:fldCharType="separate"/>
          </w:r>
          <w:r>
            <w:rPr>
              <w:rFonts w:hint="eastAsia"/>
            </w:rPr>
            <w:t>三、项目合同盖章扫描件</w:t>
          </w:r>
          <w:r>
            <w:tab/>
          </w:r>
          <w:r>
            <w:fldChar w:fldCharType="begin"/>
          </w:r>
          <w:r>
            <w:instrText xml:space="preserve"> PAGEREF _Toc12109 \h </w:instrText>
          </w:r>
          <w:r>
            <w:fldChar w:fldCharType="separate"/>
          </w:r>
          <w:r>
            <w:t>- 8 -</w:t>
          </w:r>
          <w:r>
            <w:fldChar w:fldCharType="end"/>
          </w:r>
          <w:r>
            <w:rPr>
              <w:rFonts w:hint="eastAsia" w:cs="仿宋_GB2312"/>
              <w:szCs w:val="28"/>
            </w:rPr>
            <w:fldChar w:fldCharType="end"/>
          </w:r>
        </w:p>
        <w:p w14:paraId="7C8E86E6">
          <w:pPr>
            <w:pStyle w:val="9"/>
            <w:tabs>
              <w:tab w:val="right" w:leader="dot" w:pos="8306"/>
            </w:tabs>
          </w:pPr>
          <w:r>
            <w:rPr>
              <w:rFonts w:hint="eastAsia" w:cs="仿宋_GB2312"/>
              <w:szCs w:val="28"/>
            </w:rPr>
            <w:fldChar w:fldCharType="begin"/>
          </w:r>
          <w:r>
            <w:rPr>
              <w:rFonts w:hint="eastAsia" w:cs="仿宋_GB2312"/>
              <w:szCs w:val="28"/>
            </w:rPr>
            <w:instrText xml:space="preserve"> HYPERLINK \l _Toc3478 </w:instrText>
          </w:r>
          <w:r>
            <w:rPr>
              <w:rFonts w:hint="eastAsia" w:cs="仿宋_GB2312"/>
              <w:szCs w:val="28"/>
            </w:rPr>
            <w:fldChar w:fldCharType="separate"/>
          </w:r>
          <w:r>
            <w:rPr>
              <w:rFonts w:hint="eastAsia"/>
            </w:rPr>
            <w:t>四、项目开票记录</w:t>
          </w:r>
          <w:r>
            <w:tab/>
          </w:r>
          <w:r>
            <w:fldChar w:fldCharType="begin"/>
          </w:r>
          <w:r>
            <w:instrText xml:space="preserve"> PAGEREF _Toc3478 \h </w:instrText>
          </w:r>
          <w:r>
            <w:fldChar w:fldCharType="separate"/>
          </w:r>
          <w:r>
            <w:t>- 8 -</w:t>
          </w:r>
          <w:r>
            <w:fldChar w:fldCharType="end"/>
          </w:r>
          <w:r>
            <w:rPr>
              <w:rFonts w:hint="eastAsia" w:cs="仿宋_GB2312"/>
              <w:szCs w:val="28"/>
            </w:rPr>
            <w:fldChar w:fldCharType="end"/>
          </w:r>
        </w:p>
        <w:p w14:paraId="76E48D25">
          <w:pPr>
            <w:pStyle w:val="9"/>
            <w:tabs>
              <w:tab w:val="right" w:leader="dot" w:pos="8306"/>
            </w:tabs>
          </w:pPr>
          <w:r>
            <w:rPr>
              <w:rFonts w:hint="eastAsia" w:cs="仿宋_GB2312"/>
              <w:szCs w:val="28"/>
            </w:rPr>
            <w:fldChar w:fldCharType="begin"/>
          </w:r>
          <w:r>
            <w:rPr>
              <w:rFonts w:hint="eastAsia" w:cs="仿宋_GB2312"/>
              <w:szCs w:val="28"/>
            </w:rPr>
            <w:instrText xml:space="preserve"> HYPERLINK \l _Toc7020 </w:instrText>
          </w:r>
          <w:r>
            <w:rPr>
              <w:rFonts w:hint="eastAsia" w:cs="仿宋_GB2312"/>
              <w:szCs w:val="28"/>
            </w:rPr>
            <w:fldChar w:fldCharType="separate"/>
          </w:r>
          <w:r>
            <w:rPr>
              <w:rFonts w:hint="eastAsia"/>
            </w:rPr>
            <w:t>五、项目付款凭证</w:t>
          </w:r>
          <w:r>
            <w:tab/>
          </w:r>
          <w:r>
            <w:fldChar w:fldCharType="begin"/>
          </w:r>
          <w:r>
            <w:instrText xml:space="preserve"> PAGEREF _Toc7020 \h </w:instrText>
          </w:r>
          <w:r>
            <w:fldChar w:fldCharType="separate"/>
          </w:r>
          <w:r>
            <w:t>- 8 -</w:t>
          </w:r>
          <w:r>
            <w:fldChar w:fldCharType="end"/>
          </w:r>
          <w:r>
            <w:rPr>
              <w:rFonts w:hint="eastAsia" w:cs="仿宋_GB2312"/>
              <w:szCs w:val="28"/>
            </w:rPr>
            <w:fldChar w:fldCharType="end"/>
          </w:r>
        </w:p>
        <w:p w14:paraId="282EC208">
          <w:pPr>
            <w:pStyle w:val="9"/>
            <w:tabs>
              <w:tab w:val="right" w:leader="dot" w:pos="8306"/>
            </w:tabs>
          </w:pPr>
          <w:r>
            <w:rPr>
              <w:rFonts w:hint="eastAsia" w:cs="仿宋_GB2312"/>
              <w:szCs w:val="28"/>
            </w:rPr>
            <w:fldChar w:fldCharType="begin"/>
          </w:r>
          <w:r>
            <w:rPr>
              <w:rFonts w:hint="eastAsia" w:cs="仿宋_GB2312"/>
              <w:szCs w:val="28"/>
            </w:rPr>
            <w:instrText xml:space="preserve"> HYPERLINK \l _Toc907 </w:instrText>
          </w:r>
          <w:r>
            <w:rPr>
              <w:rFonts w:hint="eastAsia" w:cs="仿宋_GB2312"/>
              <w:szCs w:val="28"/>
            </w:rPr>
            <w:fldChar w:fldCharType="separate"/>
          </w:r>
          <w:r>
            <w:rPr>
              <w:rFonts w:hint="eastAsia"/>
              <w:lang w:val="en-US" w:eastAsia="zh-CN"/>
            </w:rPr>
            <w:t>六</w:t>
          </w:r>
          <w:r>
            <w:rPr>
              <w:rFonts w:hint="eastAsia"/>
            </w:rPr>
            <w:t>、项目改造方案</w:t>
          </w:r>
          <w:r>
            <w:tab/>
          </w:r>
          <w:r>
            <w:fldChar w:fldCharType="begin"/>
          </w:r>
          <w:r>
            <w:instrText xml:space="preserve"> PAGEREF _Toc907 \h </w:instrText>
          </w:r>
          <w:r>
            <w:fldChar w:fldCharType="separate"/>
          </w:r>
          <w:r>
            <w:t>- 8 -</w:t>
          </w:r>
          <w:r>
            <w:fldChar w:fldCharType="end"/>
          </w:r>
          <w:r>
            <w:rPr>
              <w:rFonts w:hint="eastAsia" w:cs="仿宋_GB2312"/>
              <w:szCs w:val="28"/>
            </w:rPr>
            <w:fldChar w:fldCharType="end"/>
          </w:r>
        </w:p>
        <w:p w14:paraId="27C6A308">
          <w:pPr>
            <w:pStyle w:val="9"/>
            <w:tabs>
              <w:tab w:val="right" w:leader="dot" w:pos="8306"/>
            </w:tabs>
          </w:pPr>
          <w:r>
            <w:rPr>
              <w:rFonts w:hint="eastAsia" w:cs="仿宋_GB2312"/>
              <w:szCs w:val="28"/>
            </w:rPr>
            <w:fldChar w:fldCharType="begin"/>
          </w:r>
          <w:r>
            <w:rPr>
              <w:rFonts w:hint="eastAsia" w:cs="仿宋_GB2312"/>
              <w:szCs w:val="28"/>
            </w:rPr>
            <w:instrText xml:space="preserve"> HYPERLINK \l _Toc13112 </w:instrText>
          </w:r>
          <w:r>
            <w:rPr>
              <w:rFonts w:hint="eastAsia" w:cs="仿宋_GB2312"/>
              <w:szCs w:val="28"/>
            </w:rPr>
            <w:fldChar w:fldCharType="separate"/>
          </w:r>
          <w:r>
            <w:rPr>
              <w:rFonts w:hint="eastAsia"/>
              <w:lang w:val="en-US" w:eastAsia="zh-CN"/>
            </w:rPr>
            <w:t>七</w:t>
          </w:r>
          <w:r>
            <w:rPr>
              <w:rFonts w:hint="eastAsia"/>
            </w:rPr>
            <w:t>、企业营业执照和法定代表人身份证复印件</w:t>
          </w:r>
          <w:r>
            <w:tab/>
          </w:r>
          <w:r>
            <w:fldChar w:fldCharType="begin"/>
          </w:r>
          <w:r>
            <w:instrText xml:space="preserve"> PAGEREF _Toc13112 \h </w:instrText>
          </w:r>
          <w:r>
            <w:fldChar w:fldCharType="separate"/>
          </w:r>
          <w:r>
            <w:t>- 8 -</w:t>
          </w:r>
          <w:r>
            <w:fldChar w:fldCharType="end"/>
          </w:r>
          <w:r>
            <w:rPr>
              <w:rFonts w:hint="eastAsia" w:cs="仿宋_GB2312"/>
              <w:szCs w:val="28"/>
            </w:rPr>
            <w:fldChar w:fldCharType="end"/>
          </w:r>
        </w:p>
        <w:p w14:paraId="749791EE">
          <w:pPr>
            <w:pStyle w:val="9"/>
            <w:tabs>
              <w:tab w:val="right" w:leader="dot" w:pos="8306"/>
            </w:tabs>
          </w:pPr>
          <w:r>
            <w:rPr>
              <w:rFonts w:hint="eastAsia" w:cs="仿宋_GB2312"/>
              <w:szCs w:val="28"/>
            </w:rPr>
            <w:fldChar w:fldCharType="begin"/>
          </w:r>
          <w:r>
            <w:rPr>
              <w:rFonts w:hint="eastAsia" w:cs="仿宋_GB2312"/>
              <w:szCs w:val="28"/>
            </w:rPr>
            <w:instrText xml:space="preserve"> HYPERLINK \l _Toc21831 </w:instrText>
          </w:r>
          <w:r>
            <w:rPr>
              <w:rFonts w:hint="eastAsia" w:cs="仿宋_GB2312"/>
              <w:szCs w:val="28"/>
            </w:rPr>
            <w:fldChar w:fldCharType="separate"/>
          </w:r>
          <w:r>
            <w:rPr>
              <w:rFonts w:hint="eastAsia"/>
              <w:lang w:val="en-US" w:eastAsia="zh-CN"/>
            </w:rPr>
            <w:t>八</w:t>
          </w:r>
          <w:r>
            <w:rPr>
              <w:rFonts w:hint="eastAsia"/>
            </w:rPr>
            <w:t>、从“信用中国”（</w:t>
          </w:r>
          <w:r>
            <w:t>https://www.creditchina.gov.cn/</w:t>
          </w:r>
          <w:r>
            <w:rPr>
              <w:rFonts w:hint="eastAsia"/>
            </w:rPr>
            <w:t>）下载的《法人和非法人组织公共信用信息报告》</w:t>
          </w:r>
          <w:r>
            <w:tab/>
          </w:r>
          <w:r>
            <w:fldChar w:fldCharType="begin"/>
          </w:r>
          <w:r>
            <w:instrText xml:space="preserve"> PAGEREF _Toc21831 \h </w:instrText>
          </w:r>
          <w:r>
            <w:fldChar w:fldCharType="separate"/>
          </w:r>
          <w:r>
            <w:t>- 8 -</w:t>
          </w:r>
          <w:r>
            <w:fldChar w:fldCharType="end"/>
          </w:r>
          <w:r>
            <w:rPr>
              <w:rFonts w:hint="eastAsia" w:cs="仿宋_GB2312"/>
              <w:szCs w:val="28"/>
            </w:rPr>
            <w:fldChar w:fldCharType="end"/>
          </w:r>
        </w:p>
        <w:p w14:paraId="4A19355B">
          <w:pPr>
            <w:pStyle w:val="9"/>
            <w:tabs>
              <w:tab w:val="right" w:leader="dot" w:pos="8306"/>
            </w:tabs>
          </w:pPr>
          <w:r>
            <w:rPr>
              <w:rFonts w:hint="eastAsia" w:cs="仿宋_GB2312"/>
              <w:szCs w:val="28"/>
            </w:rPr>
            <w:fldChar w:fldCharType="begin"/>
          </w:r>
          <w:r>
            <w:rPr>
              <w:rFonts w:hint="eastAsia" w:cs="仿宋_GB2312"/>
              <w:szCs w:val="28"/>
            </w:rPr>
            <w:instrText xml:space="preserve"> HYPERLINK \l _Toc24648 </w:instrText>
          </w:r>
          <w:r>
            <w:rPr>
              <w:rFonts w:hint="eastAsia" w:cs="仿宋_GB2312"/>
              <w:szCs w:val="28"/>
            </w:rPr>
            <w:fldChar w:fldCharType="separate"/>
          </w:r>
          <w:r>
            <w:rPr>
              <w:rFonts w:hint="eastAsia"/>
              <w:lang w:val="en-US" w:eastAsia="zh-CN"/>
            </w:rPr>
            <w:t>九</w:t>
          </w:r>
          <w:r>
            <w:rPr>
              <w:rFonts w:hint="eastAsia"/>
            </w:rPr>
            <w:t>、其他与项目建设相关的佐证材料</w:t>
          </w:r>
          <w:r>
            <w:tab/>
          </w:r>
          <w:r>
            <w:fldChar w:fldCharType="begin"/>
          </w:r>
          <w:r>
            <w:instrText xml:space="preserve"> PAGEREF _Toc24648 \h </w:instrText>
          </w:r>
          <w:r>
            <w:fldChar w:fldCharType="separate"/>
          </w:r>
          <w:r>
            <w:t>- 8 -</w:t>
          </w:r>
          <w:r>
            <w:fldChar w:fldCharType="end"/>
          </w:r>
          <w:r>
            <w:rPr>
              <w:rFonts w:hint="eastAsia" w:cs="仿宋_GB2312"/>
              <w:szCs w:val="28"/>
            </w:rPr>
            <w:fldChar w:fldCharType="end"/>
          </w:r>
        </w:p>
        <w:p w14:paraId="62E63831">
          <w:pPr>
            <w:rPr>
              <w:rFonts w:hint="eastAsia" w:cs="仿宋_GB2312"/>
              <w:sz w:val="28"/>
              <w:szCs w:val="28"/>
            </w:rPr>
          </w:pPr>
          <w:r>
            <w:rPr>
              <w:rFonts w:hint="eastAsia" w:cs="仿宋_GB2312"/>
              <w:szCs w:val="28"/>
            </w:rPr>
            <w:fldChar w:fldCharType="end"/>
          </w:r>
        </w:p>
      </w:sdtContent>
    </w:sdt>
    <w:p w14:paraId="69FC5E6D"/>
    <w:p w14:paraId="2BA1A3D0">
      <w:pPr>
        <w:widowControl/>
        <w:spacing w:line="240" w:lineRule="auto"/>
        <w:ind w:firstLine="0" w:firstLineChars="0"/>
        <w:jc w:val="left"/>
        <w:rPr>
          <w:rFonts w:hint="eastAsia" w:ascii="黑体" w:hAnsi="黑体" w:eastAsia="黑体"/>
        </w:rPr>
      </w:pPr>
      <w:r>
        <w:rPr>
          <w:rFonts w:hint="eastAsia" w:ascii="黑体" w:hAnsi="黑体" w:eastAsia="黑体"/>
        </w:rPr>
        <w:br w:type="page"/>
      </w:r>
    </w:p>
    <w:p w14:paraId="02F202EC">
      <w:pPr>
        <w:pStyle w:val="12"/>
        <w:ind w:firstLine="0" w:firstLineChars="0"/>
        <w:outlineLvl w:val="9"/>
        <w:sectPr>
          <w:footerReference r:id="rId12" w:type="first"/>
          <w:footerReference r:id="rId11" w:type="default"/>
          <w:pgSz w:w="11906" w:h="16838"/>
          <w:pgMar w:top="1440" w:right="1800" w:bottom="1440" w:left="1800" w:header="851" w:footer="992" w:gutter="0"/>
          <w:pgNumType w:fmt="numberInDash" w:start="1"/>
          <w:cols w:space="425" w:num="1"/>
          <w:titlePg/>
          <w:docGrid w:type="lines" w:linePitch="435" w:charSpace="0"/>
        </w:sectPr>
      </w:pPr>
    </w:p>
    <w:p w14:paraId="2FCEFF19">
      <w:pPr>
        <w:pStyle w:val="12"/>
        <w:spacing w:before="0" w:after="0"/>
        <w:ind w:firstLine="0" w:firstLineChars="0"/>
        <w:rPr>
          <w:rFonts w:hint="eastAsia"/>
        </w:rPr>
      </w:pPr>
      <w:bookmarkStart w:id="24" w:name="_Toc4770"/>
      <w:bookmarkStart w:id="25" w:name="_Toc15508"/>
      <w:bookmarkStart w:id="26" w:name="_Toc22904"/>
      <w:bookmarkStart w:id="27" w:name="_Toc19866"/>
      <w:bookmarkStart w:id="28" w:name="_Toc6481"/>
      <w:bookmarkStart w:id="29" w:name="_Toc9413"/>
      <w:bookmarkStart w:id="30" w:name="_Toc25968"/>
      <w:bookmarkStart w:id="31" w:name="_Toc19083"/>
      <w:bookmarkStart w:id="32" w:name="_Toc1210"/>
      <w:bookmarkStart w:id="33" w:name="_Toc5878"/>
      <w:bookmarkStart w:id="34" w:name="_Toc28699"/>
      <w:bookmarkStart w:id="35" w:name="_Toc10028"/>
      <w:bookmarkStart w:id="36" w:name="_Toc23723"/>
      <w:r>
        <w:rPr>
          <w:rFonts w:hint="eastAsia"/>
        </w:rPr>
        <w:t>承 诺 书</w:t>
      </w:r>
      <w:bookmarkEnd w:id="24"/>
      <w:bookmarkEnd w:id="25"/>
      <w:bookmarkEnd w:id="26"/>
      <w:bookmarkEnd w:id="27"/>
      <w:bookmarkEnd w:id="28"/>
      <w:bookmarkEnd w:id="29"/>
      <w:bookmarkEnd w:id="30"/>
      <w:bookmarkEnd w:id="31"/>
      <w:bookmarkEnd w:id="32"/>
      <w:bookmarkEnd w:id="33"/>
      <w:bookmarkEnd w:id="34"/>
      <w:bookmarkEnd w:id="35"/>
      <w:bookmarkEnd w:id="36"/>
    </w:p>
    <w:p w14:paraId="18A10401"/>
    <w:p w14:paraId="031DA395">
      <w:pPr>
        <w:ind w:firstLine="640"/>
        <w:rPr>
          <w:rFonts w:hint="eastAsia"/>
        </w:rPr>
      </w:pPr>
      <w:r>
        <w:rPr>
          <w:rFonts w:hint="eastAsia"/>
        </w:rPr>
        <w:t>本单位已认真阅读项目申报要求，了解专项资金使用的相关规定并承诺如下：</w:t>
      </w:r>
    </w:p>
    <w:p w14:paraId="1F7DE2E1">
      <w:pPr>
        <w:ind w:firstLine="640"/>
        <w:rPr>
          <w:rFonts w:hint="default" w:eastAsia="仿宋_GB2312" w:cs="仿宋_GB2312"/>
          <w:sz w:val="32"/>
          <w:szCs w:val="32"/>
          <w:lang w:val="en-US" w:eastAsia="zh-CN"/>
        </w:rPr>
      </w:pPr>
      <w:r>
        <w:rPr>
          <w:rFonts w:hint="eastAsia" w:cs="仿宋_GB2312"/>
          <w:sz w:val="32"/>
          <w:szCs w:val="32"/>
          <w:lang w:val="en-US" w:eastAsia="zh-CN"/>
        </w:rPr>
        <w:t>一、项目符合国家和省产业政策，项目建设符合国家和省有关规定；</w:t>
      </w:r>
    </w:p>
    <w:p w14:paraId="120443D5">
      <w:pPr>
        <w:ind w:firstLine="640"/>
        <w:rPr>
          <w:rFonts w:hint="eastAsia" w:ascii="Times New Roman" w:hAnsi="Times New Roman" w:eastAsia="仿宋_GB2312" w:cs="仿宋_GB2312"/>
          <w:sz w:val="32"/>
          <w:szCs w:val="32"/>
        </w:rPr>
      </w:pPr>
      <w:r>
        <w:rPr>
          <w:rFonts w:hint="eastAsia" w:cs="仿宋_GB2312"/>
          <w:sz w:val="32"/>
          <w:szCs w:val="32"/>
          <w:lang w:val="en-US" w:eastAsia="zh-CN"/>
        </w:rPr>
        <w:t>二</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rPr>
        <w:t>保证提交承诺书后若无不可抗力因素不撤销参与意向，积极开展数字化转型相关工作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并承诺于2025年12月31日前完成项目</w:t>
      </w:r>
      <w:r>
        <w:rPr>
          <w:rFonts w:hint="eastAsia" w:eastAsia="仿宋_GB2312" w:cs="仿宋_GB2312"/>
          <w:sz w:val="32"/>
          <w:szCs w:val="32"/>
          <w:lang w:val="en-US" w:eastAsia="zh-CN"/>
        </w:rPr>
        <w:t>交付</w:t>
      </w:r>
      <w:r>
        <w:rPr>
          <w:rFonts w:hint="eastAsia" w:ascii="Times New Roman" w:hAnsi="Times New Roman" w:eastAsia="仿宋_GB2312" w:cs="仿宋_GB2312"/>
          <w:sz w:val="32"/>
          <w:szCs w:val="32"/>
          <w:lang w:val="en-US" w:eastAsia="zh-CN"/>
        </w:rPr>
        <w:t>等工作</w:t>
      </w:r>
      <w:r>
        <w:rPr>
          <w:rFonts w:hint="eastAsia" w:cs="仿宋_GB2312"/>
          <w:sz w:val="32"/>
          <w:szCs w:val="32"/>
          <w:lang w:val="en-US" w:eastAsia="zh-CN"/>
        </w:rPr>
        <w:t>，且</w:t>
      </w:r>
      <w:r>
        <w:rPr>
          <w:rFonts w:hint="eastAsia" w:ascii="Times New Roman" w:hAnsi="Times New Roman" w:eastAsia="仿宋_GB2312" w:cs="仿宋_GB2312"/>
          <w:sz w:val="32"/>
          <w:szCs w:val="32"/>
          <w:lang w:val="en-US" w:eastAsia="zh-CN"/>
        </w:rPr>
        <w:t>数字化水平达到二级及以上</w:t>
      </w:r>
      <w:r>
        <w:rPr>
          <w:rFonts w:hint="eastAsia" w:ascii="Times New Roman" w:hAnsi="Times New Roman" w:eastAsia="仿宋_GB2312" w:cs="仿宋_GB2312"/>
          <w:sz w:val="32"/>
          <w:szCs w:val="32"/>
        </w:rPr>
        <w:t>；</w:t>
      </w:r>
    </w:p>
    <w:p w14:paraId="2319498C">
      <w:pPr>
        <w:ind w:firstLine="640"/>
      </w:pPr>
      <w:r>
        <w:rPr>
          <w:rFonts w:hint="eastAsia"/>
          <w:lang w:val="en-US" w:eastAsia="zh-CN"/>
        </w:rPr>
        <w:t>三</w:t>
      </w:r>
      <w:r>
        <w:rPr>
          <w:rFonts w:hint="eastAsia"/>
        </w:rPr>
        <w:t>、对本项目及申报资料的真实性、合法性、完整性负责，保证不虚假申报。</w:t>
      </w:r>
    </w:p>
    <w:p w14:paraId="28AC9E9D">
      <w:pPr>
        <w:ind w:firstLine="640"/>
      </w:pPr>
      <w:r>
        <w:rPr>
          <w:rFonts w:hint="eastAsia"/>
          <w:lang w:val="en-US" w:eastAsia="zh-CN"/>
        </w:rPr>
        <w:t>四</w:t>
      </w:r>
      <w:r>
        <w:rPr>
          <w:rFonts w:hint="eastAsia"/>
        </w:rPr>
        <w:t>、本单位未被纳入“信用中国”网、信用（广东）网中的失信惩戒主体名单，近三年来未发生较大以上生产安全事故。</w:t>
      </w:r>
    </w:p>
    <w:p w14:paraId="54D2302A">
      <w:pPr>
        <w:ind w:firstLine="640"/>
      </w:pPr>
      <w:r>
        <w:rPr>
          <w:rFonts w:hint="eastAsia"/>
          <w:lang w:val="en-US" w:eastAsia="zh-CN"/>
        </w:rPr>
        <w:t>五</w:t>
      </w:r>
      <w:r>
        <w:rPr>
          <w:rFonts w:hint="eastAsia"/>
        </w:rPr>
        <w:t>、本项目不存在重复申报或多头申报，未获得过其他省级财政资金支持。</w:t>
      </w:r>
    </w:p>
    <w:p w14:paraId="014DC288">
      <w:pPr>
        <w:ind w:firstLine="640"/>
      </w:pPr>
      <w:r>
        <w:rPr>
          <w:rFonts w:hint="eastAsia"/>
          <w:lang w:val="en-US" w:eastAsia="zh-CN"/>
        </w:rPr>
        <w:t>六</w:t>
      </w:r>
      <w:r>
        <w:rPr>
          <w:rFonts w:hint="eastAsia"/>
        </w:rPr>
        <w:t>、本单位近两年内不存在因虚开发票、偷税漏税等违规违法行为被税务部门处罚。</w:t>
      </w:r>
    </w:p>
    <w:p w14:paraId="49203C52">
      <w:pPr>
        <w:ind w:firstLine="640"/>
      </w:pPr>
      <w:r>
        <w:rPr>
          <w:rFonts w:hint="eastAsia"/>
          <w:lang w:val="en-US" w:eastAsia="zh-CN"/>
        </w:rPr>
        <w:t>七</w:t>
      </w:r>
      <w:r>
        <w:rPr>
          <w:rFonts w:hint="eastAsia"/>
        </w:rPr>
        <w:t>、收到专项资金后，按照《企业会计准则》《企业财务通则》等规定进行会计核算和账目处理，并按规定用途使用。</w:t>
      </w:r>
    </w:p>
    <w:p w14:paraId="74B6E80F">
      <w:pPr>
        <w:ind w:firstLine="640"/>
        <w:rPr>
          <w:rFonts w:hint="eastAsia"/>
        </w:rPr>
      </w:pPr>
      <w:r>
        <w:rPr>
          <w:rFonts w:hint="eastAsia"/>
          <w:lang w:val="en-US" w:eastAsia="zh-CN"/>
        </w:rPr>
        <w:t>八</w:t>
      </w:r>
      <w:r>
        <w:rPr>
          <w:rFonts w:hint="eastAsia"/>
        </w:rPr>
        <w:t>、承诺不存在项目虚高价格套取财政资金、违法退款等违法违规行为，不存在提供虚假材料骗取财政资金或挤占、截留、挪用财政资金等违法违规行为。</w:t>
      </w:r>
    </w:p>
    <w:p w14:paraId="7D18D1E7">
      <w:pPr>
        <w:ind w:firstLine="640"/>
        <w:rPr>
          <w:rFonts w:hint="eastAsia" w:ascii="Times New Roman" w:hAnsi="Times New Roman" w:eastAsia="仿宋_GB2312" w:cs="仿宋_GB2312"/>
          <w:sz w:val="32"/>
          <w:szCs w:val="32"/>
        </w:rPr>
      </w:pPr>
      <w:r>
        <w:rPr>
          <w:rFonts w:hint="eastAsia" w:cs="仿宋_GB2312"/>
          <w:sz w:val="32"/>
          <w:szCs w:val="32"/>
          <w:lang w:val="en-US" w:eastAsia="zh-CN"/>
        </w:rPr>
        <w:t>九</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rPr>
        <w:t>在项目</w:t>
      </w: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期间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定期向相关牵引单位报送项目实施进度，并</w:t>
      </w:r>
      <w:r>
        <w:rPr>
          <w:rFonts w:hint="eastAsia" w:cs="仿宋_GB2312"/>
          <w:sz w:val="32"/>
          <w:szCs w:val="32"/>
          <w:lang w:val="en-US" w:eastAsia="zh-CN"/>
        </w:rPr>
        <w:t>自觉接受财政、工信、审计、纪检等部门的监督检查</w:t>
      </w:r>
      <w:r>
        <w:rPr>
          <w:rFonts w:hint="eastAsia" w:ascii="Times New Roman" w:hAnsi="Times New Roman" w:eastAsia="仿宋_GB2312" w:cs="仿宋_GB2312"/>
          <w:sz w:val="32"/>
          <w:szCs w:val="32"/>
        </w:rPr>
        <w:t>。</w:t>
      </w:r>
    </w:p>
    <w:p w14:paraId="7479013E">
      <w:pPr>
        <w:ind w:firstLine="640"/>
        <w:rPr>
          <w:rFonts w:hint="eastAsia"/>
        </w:rPr>
      </w:pPr>
      <w:r>
        <w:rPr>
          <w:rFonts w:hint="eastAsia" w:cs="仿宋_GB2312"/>
          <w:sz w:val="32"/>
          <w:szCs w:val="32"/>
          <w:lang w:val="en-US" w:eastAsia="zh-CN"/>
        </w:rPr>
        <w:t>十</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如项目未</w:t>
      </w:r>
      <w:r>
        <w:rPr>
          <w:rFonts w:hint="eastAsia" w:ascii="Times New Roman" w:hAnsi="Times New Roman" w:cs="仿宋_GB2312"/>
          <w:sz w:val="32"/>
          <w:szCs w:val="32"/>
          <w:lang w:val="en-US" w:eastAsia="zh-CN"/>
        </w:rPr>
        <w:t>能</w:t>
      </w:r>
      <w:r>
        <w:rPr>
          <w:rFonts w:hint="eastAsia" w:ascii="Times New Roman" w:hAnsi="Times New Roman" w:eastAsia="仿宋_GB2312" w:cs="仿宋_GB2312"/>
          <w:sz w:val="32"/>
          <w:szCs w:val="32"/>
          <w:lang w:val="en-US" w:eastAsia="zh-CN"/>
        </w:rPr>
        <w:t>在</w:t>
      </w:r>
      <w:r>
        <w:rPr>
          <w:rFonts w:hint="eastAsia" w:ascii="Times New Roman" w:hAnsi="Times New Roman" w:cs="仿宋_GB2312"/>
          <w:sz w:val="32"/>
          <w:szCs w:val="32"/>
          <w:lang w:val="en-US" w:eastAsia="zh-CN"/>
        </w:rPr>
        <w:t>承诺时间前完成项目交付</w:t>
      </w:r>
      <w:r>
        <w:rPr>
          <w:rFonts w:hint="eastAsia" w:ascii="Times New Roman" w:hAnsi="Times New Roman" w:eastAsia="仿宋_GB2312" w:cs="仿宋_GB2312"/>
          <w:sz w:val="32"/>
          <w:szCs w:val="32"/>
          <w:lang w:val="en-US" w:eastAsia="zh-CN"/>
        </w:rPr>
        <w:t>且企业数字化水平未达到二级及以上的，同意按原渠道退回全部所得奖补资金。</w:t>
      </w:r>
    </w:p>
    <w:p w14:paraId="74B7C866">
      <w:pPr>
        <w:ind w:firstLine="640"/>
        <w:rPr>
          <w:rFonts w:hint="eastAsia"/>
        </w:rPr>
      </w:pPr>
      <w:r>
        <w:rPr>
          <w:rFonts w:hint="eastAsia"/>
        </w:rPr>
        <w:t>若违反上述承诺，本单位同意有关部门将失信违规情况录入信用（广东）网，依法追究相应法律责任。</w:t>
      </w:r>
    </w:p>
    <w:p w14:paraId="16457B5E">
      <w:pPr>
        <w:ind w:firstLine="640"/>
      </w:pPr>
    </w:p>
    <w:p w14:paraId="767946BC">
      <w:pPr>
        <w:wordWrap w:val="0"/>
        <w:ind w:firstLine="640"/>
        <w:jc w:val="right"/>
      </w:pPr>
      <w:r>
        <w:rPr>
          <w:rFonts w:hint="eastAsia"/>
        </w:rPr>
        <w:t xml:space="preserve">法定代表人（签字或盖章）：                 </w:t>
      </w:r>
    </w:p>
    <w:p w14:paraId="259B8E5D">
      <w:pPr>
        <w:wordWrap w:val="0"/>
        <w:ind w:firstLine="640"/>
        <w:jc w:val="right"/>
      </w:pPr>
      <w:r>
        <w:rPr>
          <w:rFonts w:hint="eastAsia"/>
        </w:rPr>
        <w:t xml:space="preserve">申报单位（盖章）：                 </w:t>
      </w:r>
    </w:p>
    <w:p w14:paraId="6854EC05">
      <w:pPr>
        <w:ind w:firstLine="640"/>
        <w:jc w:val="right"/>
        <w:rPr>
          <w:rFonts w:hint="eastAsia"/>
        </w:rPr>
        <w:sectPr>
          <w:footerReference r:id="rId13" w:type="default"/>
          <w:type w:val="continuous"/>
          <w:pgSz w:w="11906" w:h="16838"/>
          <w:pgMar w:top="1440" w:right="1800" w:bottom="1440" w:left="1800" w:header="851" w:footer="992" w:gutter="0"/>
          <w:pgNumType w:fmt="numberInDash" w:start="1"/>
          <w:cols w:space="425" w:num="1"/>
          <w:docGrid w:type="lines" w:linePitch="435" w:charSpace="0"/>
        </w:sectPr>
      </w:pPr>
      <w:r>
        <w:rPr>
          <w:rFonts w:hint="eastAsia"/>
        </w:rPr>
        <w:t xml:space="preserve">                            年    月    日</w:t>
      </w:r>
    </w:p>
    <w:p w14:paraId="665822E0">
      <w:pPr>
        <w:pStyle w:val="2"/>
        <w:ind w:firstLine="640" w:firstLineChars="0"/>
      </w:pPr>
      <w:bookmarkStart w:id="37" w:name="_Toc11987"/>
      <w:bookmarkStart w:id="38" w:name="_Toc2772"/>
      <w:bookmarkStart w:id="39" w:name="_Toc28584"/>
      <w:bookmarkStart w:id="40" w:name="_Toc32638"/>
      <w:bookmarkStart w:id="41" w:name="_Toc30110"/>
      <w:bookmarkStart w:id="42" w:name="_Toc1522"/>
      <w:bookmarkStart w:id="43" w:name="_Toc19864"/>
      <w:bookmarkStart w:id="44" w:name="_Toc2186"/>
      <w:bookmarkStart w:id="45" w:name="_Toc6329"/>
      <w:bookmarkStart w:id="46" w:name="_Toc22153"/>
      <w:bookmarkStart w:id="47" w:name="_Toc31764"/>
      <w:bookmarkStart w:id="48" w:name="_Toc31333"/>
      <w:bookmarkStart w:id="49" w:name="_Toc29742"/>
      <w:r>
        <w:rPr>
          <w:rFonts w:hint="eastAsia"/>
        </w:rPr>
        <w:t>一、项目申请表</w:t>
      </w:r>
      <w:bookmarkEnd w:id="37"/>
      <w:bookmarkEnd w:id="38"/>
      <w:bookmarkEnd w:id="39"/>
      <w:bookmarkEnd w:id="40"/>
      <w:bookmarkEnd w:id="41"/>
      <w:bookmarkEnd w:id="42"/>
      <w:bookmarkEnd w:id="43"/>
      <w:bookmarkEnd w:id="44"/>
      <w:bookmarkEnd w:id="45"/>
      <w:bookmarkEnd w:id="46"/>
      <w:bookmarkEnd w:id="47"/>
      <w:bookmarkEnd w:id="48"/>
      <w:bookmarkEnd w:id="49"/>
    </w:p>
    <w:tbl>
      <w:tblPr>
        <w:tblStyle w:val="15"/>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56"/>
        <w:gridCol w:w="857"/>
        <w:gridCol w:w="1139"/>
        <w:gridCol w:w="228"/>
        <w:gridCol w:w="33"/>
        <w:gridCol w:w="309"/>
        <w:gridCol w:w="1429"/>
        <w:gridCol w:w="276"/>
        <w:gridCol w:w="436"/>
        <w:gridCol w:w="275"/>
        <w:gridCol w:w="296"/>
        <w:gridCol w:w="1507"/>
        <w:tblGridChange w:id="0">
          <w:tblGrid>
            <w:gridCol w:w="705"/>
            <w:gridCol w:w="4"/>
            <w:gridCol w:w="848"/>
            <w:gridCol w:w="8"/>
            <w:gridCol w:w="857"/>
            <w:gridCol w:w="1139"/>
            <w:gridCol w:w="228"/>
            <w:gridCol w:w="33"/>
            <w:gridCol w:w="309"/>
            <w:gridCol w:w="1429"/>
            <w:gridCol w:w="276"/>
            <w:gridCol w:w="436"/>
            <w:gridCol w:w="275"/>
            <w:gridCol w:w="296"/>
            <w:gridCol w:w="1507"/>
          </w:tblGrid>
        </w:tblGridChange>
      </w:tblGrid>
      <w:tr w14:paraId="17E6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3"/>
            <w:tcBorders>
              <w:top w:val="single" w:color="auto" w:sz="4" w:space="0"/>
              <w:left w:val="single" w:color="auto" w:sz="4" w:space="0"/>
              <w:bottom w:val="single" w:color="auto" w:sz="4" w:space="0"/>
              <w:right w:val="single" w:color="auto" w:sz="4" w:space="0"/>
            </w:tcBorders>
            <w:noWrap/>
            <w:vAlign w:val="center"/>
          </w:tcPr>
          <w:p w14:paraId="3E8538F0">
            <w:pPr>
              <w:widowControl/>
              <w:spacing w:line="240" w:lineRule="auto"/>
              <w:ind w:firstLine="0" w:firstLineChars="0"/>
              <w:rPr>
                <w:rFonts w:hint="eastAsia" w:ascii="楷体_GB2312" w:hAnsi="黑体" w:eastAsia="楷体_GB2312" w:cs="Times New Roman"/>
                <w:bCs/>
                <w:sz w:val="24"/>
                <w:szCs w:val="24"/>
              </w:rPr>
            </w:pPr>
            <w:r>
              <w:rPr>
                <w:rFonts w:hint="eastAsia" w:ascii="楷体_GB2312" w:hAnsi="黑体" w:eastAsia="楷体_GB2312" w:cs="Times New Roman"/>
                <w:bCs/>
                <w:sz w:val="24"/>
                <w:szCs w:val="24"/>
              </w:rPr>
              <w:t>（一）申报单位基本信息</w:t>
            </w:r>
          </w:p>
        </w:tc>
      </w:tr>
      <w:tr w14:paraId="6B7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70540AA8">
            <w:pPr>
              <w:widowControl/>
              <w:adjustRightInd w:val="0"/>
              <w:snapToGrid w:val="0"/>
              <w:spacing w:line="240" w:lineRule="auto"/>
              <w:ind w:firstLine="0" w:firstLineChars="0"/>
              <w:jc w:val="center"/>
              <w:rPr>
                <w:rFonts w:cs="Times New Roman"/>
                <w:sz w:val="24"/>
                <w:szCs w:val="24"/>
              </w:rPr>
            </w:pPr>
            <w:r>
              <w:rPr>
                <w:rFonts w:cs="Times New Roman"/>
                <w:sz w:val="24"/>
                <w:szCs w:val="24"/>
              </w:rPr>
              <w:t>企业名称</w:t>
            </w:r>
          </w:p>
        </w:tc>
        <w:tc>
          <w:tcPr>
            <w:tcW w:w="1536" w:type="pct"/>
            <w:gridSpan w:val="5"/>
            <w:tcBorders>
              <w:top w:val="single" w:color="auto" w:sz="4" w:space="0"/>
              <w:left w:val="single" w:color="auto" w:sz="4" w:space="0"/>
              <w:bottom w:val="single" w:color="auto" w:sz="4" w:space="0"/>
              <w:right w:val="single" w:color="auto" w:sz="4" w:space="0"/>
            </w:tcBorders>
            <w:noWrap/>
            <w:vAlign w:val="center"/>
          </w:tcPr>
          <w:p w14:paraId="6329C5B7">
            <w:pPr>
              <w:widowControl/>
              <w:adjustRightInd w:val="0"/>
              <w:snapToGrid w:val="0"/>
              <w:spacing w:line="240" w:lineRule="auto"/>
              <w:ind w:firstLine="0" w:firstLineChars="0"/>
              <w:jc w:val="left"/>
              <w:rPr>
                <w:rFonts w:cs="Times New Roman"/>
                <w:sz w:val="24"/>
                <w:szCs w:val="24"/>
              </w:rPr>
            </w:pPr>
          </w:p>
        </w:tc>
        <w:tc>
          <w:tcPr>
            <w:tcW w:w="1281" w:type="pct"/>
            <w:gridSpan w:val="3"/>
            <w:tcBorders>
              <w:top w:val="single" w:color="auto" w:sz="4" w:space="0"/>
              <w:left w:val="single" w:color="auto" w:sz="4" w:space="0"/>
              <w:bottom w:val="single" w:color="auto" w:sz="4" w:space="0"/>
              <w:right w:val="single" w:color="auto" w:sz="4" w:space="0"/>
            </w:tcBorders>
            <w:vAlign w:val="center"/>
          </w:tcPr>
          <w:p w14:paraId="5492F2E4">
            <w:pPr>
              <w:widowControl/>
              <w:adjustRightInd w:val="0"/>
              <w:snapToGrid w:val="0"/>
              <w:spacing w:line="240" w:lineRule="auto"/>
              <w:ind w:firstLine="0" w:firstLineChars="0"/>
              <w:jc w:val="center"/>
              <w:rPr>
                <w:rFonts w:cs="Times New Roman"/>
                <w:sz w:val="24"/>
                <w:szCs w:val="24"/>
              </w:rPr>
            </w:pPr>
            <w:r>
              <w:rPr>
                <w:rFonts w:cs="Times New Roman"/>
                <w:sz w:val="24"/>
                <w:szCs w:val="24"/>
              </w:rPr>
              <w:t>所属县（区、市）</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247D06DF">
            <w:pPr>
              <w:widowControl/>
              <w:adjustRightInd w:val="0"/>
              <w:snapToGrid w:val="0"/>
              <w:spacing w:line="240" w:lineRule="auto"/>
              <w:ind w:firstLine="0" w:firstLineChars="0"/>
              <w:jc w:val="left"/>
              <w:rPr>
                <w:rFonts w:cs="Times New Roman"/>
                <w:sz w:val="24"/>
                <w:szCs w:val="24"/>
              </w:rPr>
            </w:pPr>
          </w:p>
        </w:tc>
      </w:tr>
      <w:tr w14:paraId="4BF6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438CCAD2">
            <w:pPr>
              <w:widowControl/>
              <w:adjustRightInd w:val="0"/>
              <w:snapToGrid w:val="0"/>
              <w:spacing w:line="240" w:lineRule="auto"/>
              <w:ind w:firstLine="0" w:firstLineChars="0"/>
              <w:jc w:val="center"/>
              <w:rPr>
                <w:rFonts w:cs="Times New Roman"/>
                <w:sz w:val="24"/>
                <w:szCs w:val="24"/>
              </w:rPr>
            </w:pPr>
            <w:r>
              <w:rPr>
                <w:rFonts w:cs="Times New Roman"/>
                <w:sz w:val="24"/>
                <w:szCs w:val="24"/>
              </w:rPr>
              <w:t>法人代表</w:t>
            </w:r>
          </w:p>
        </w:tc>
        <w:tc>
          <w:tcPr>
            <w:tcW w:w="1536" w:type="pct"/>
            <w:gridSpan w:val="5"/>
            <w:tcBorders>
              <w:top w:val="single" w:color="auto" w:sz="4" w:space="0"/>
              <w:left w:val="single" w:color="auto" w:sz="4" w:space="0"/>
              <w:bottom w:val="single" w:color="auto" w:sz="4" w:space="0"/>
              <w:right w:val="single" w:color="auto" w:sz="4" w:space="0"/>
            </w:tcBorders>
            <w:noWrap/>
            <w:vAlign w:val="center"/>
          </w:tcPr>
          <w:p w14:paraId="0B4DAE70">
            <w:pPr>
              <w:widowControl/>
              <w:adjustRightInd w:val="0"/>
              <w:snapToGrid w:val="0"/>
              <w:spacing w:line="240" w:lineRule="auto"/>
              <w:ind w:firstLine="0" w:firstLineChars="0"/>
              <w:jc w:val="left"/>
              <w:rPr>
                <w:rFonts w:cs="Times New Roman"/>
                <w:sz w:val="24"/>
                <w:szCs w:val="24"/>
              </w:rPr>
            </w:pPr>
          </w:p>
        </w:tc>
        <w:tc>
          <w:tcPr>
            <w:tcW w:w="1281" w:type="pct"/>
            <w:gridSpan w:val="3"/>
            <w:tcBorders>
              <w:top w:val="single" w:color="auto" w:sz="4" w:space="0"/>
              <w:left w:val="single" w:color="auto" w:sz="4" w:space="0"/>
              <w:bottom w:val="single" w:color="auto" w:sz="4" w:space="0"/>
              <w:right w:val="single" w:color="auto" w:sz="4" w:space="0"/>
            </w:tcBorders>
            <w:vAlign w:val="center"/>
          </w:tcPr>
          <w:p w14:paraId="3E29B17D">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统一社会信用代码</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608AE818">
            <w:pPr>
              <w:widowControl/>
              <w:adjustRightInd w:val="0"/>
              <w:snapToGrid w:val="0"/>
              <w:spacing w:line="240" w:lineRule="auto"/>
              <w:ind w:firstLine="0" w:firstLineChars="0"/>
              <w:jc w:val="left"/>
              <w:rPr>
                <w:rFonts w:cs="Times New Roman"/>
                <w:sz w:val="24"/>
                <w:szCs w:val="24"/>
              </w:rPr>
            </w:pPr>
          </w:p>
        </w:tc>
      </w:tr>
      <w:tr w14:paraId="7CC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31DB498">
            <w:pPr>
              <w:widowControl/>
              <w:adjustRightInd w:val="0"/>
              <w:snapToGrid w:val="0"/>
              <w:spacing w:line="240" w:lineRule="auto"/>
              <w:ind w:firstLine="0" w:firstLineChars="0"/>
              <w:jc w:val="center"/>
              <w:rPr>
                <w:rFonts w:cs="Times New Roman"/>
                <w:sz w:val="24"/>
                <w:szCs w:val="24"/>
              </w:rPr>
            </w:pPr>
            <w:r>
              <w:rPr>
                <w:rFonts w:cs="Times New Roman"/>
                <w:sz w:val="24"/>
                <w:szCs w:val="24"/>
              </w:rPr>
              <w:t>联系人</w:t>
            </w:r>
          </w:p>
        </w:tc>
        <w:tc>
          <w:tcPr>
            <w:tcW w:w="1536" w:type="pct"/>
            <w:gridSpan w:val="5"/>
            <w:tcBorders>
              <w:top w:val="single" w:color="auto" w:sz="4" w:space="0"/>
              <w:left w:val="single" w:color="auto" w:sz="4" w:space="0"/>
              <w:bottom w:val="single" w:color="auto" w:sz="4" w:space="0"/>
              <w:right w:val="single" w:color="auto" w:sz="4" w:space="0"/>
            </w:tcBorders>
            <w:noWrap/>
            <w:vAlign w:val="center"/>
          </w:tcPr>
          <w:p w14:paraId="35A616AB">
            <w:pPr>
              <w:widowControl/>
              <w:adjustRightInd w:val="0"/>
              <w:snapToGrid w:val="0"/>
              <w:spacing w:line="240" w:lineRule="auto"/>
              <w:ind w:firstLine="0" w:firstLineChars="0"/>
              <w:jc w:val="left"/>
              <w:rPr>
                <w:rFonts w:cs="Times New Roman"/>
                <w:sz w:val="24"/>
                <w:szCs w:val="24"/>
              </w:rPr>
            </w:pPr>
          </w:p>
        </w:tc>
        <w:tc>
          <w:tcPr>
            <w:tcW w:w="1281" w:type="pct"/>
            <w:gridSpan w:val="3"/>
            <w:tcBorders>
              <w:top w:val="single" w:color="auto" w:sz="4" w:space="0"/>
              <w:left w:val="single" w:color="auto" w:sz="4" w:space="0"/>
              <w:bottom w:val="single" w:color="auto" w:sz="4" w:space="0"/>
              <w:right w:val="single" w:color="auto" w:sz="4" w:space="0"/>
            </w:tcBorders>
            <w:noWrap/>
            <w:vAlign w:val="center"/>
          </w:tcPr>
          <w:p w14:paraId="3FC063BB">
            <w:pPr>
              <w:widowControl/>
              <w:adjustRightInd w:val="0"/>
              <w:snapToGrid w:val="0"/>
              <w:spacing w:line="240" w:lineRule="auto"/>
              <w:ind w:firstLine="0" w:firstLineChars="0"/>
              <w:jc w:val="center"/>
              <w:rPr>
                <w:rFonts w:cs="Times New Roman"/>
                <w:sz w:val="24"/>
                <w:szCs w:val="24"/>
              </w:rPr>
            </w:pPr>
            <w:r>
              <w:rPr>
                <w:rFonts w:cs="Times New Roman"/>
                <w:sz w:val="24"/>
                <w:szCs w:val="24"/>
              </w:rPr>
              <w:t>联系方式</w:t>
            </w:r>
          </w:p>
        </w:tc>
        <w:tc>
          <w:tcPr>
            <w:tcW w:w="1244" w:type="pct"/>
            <w:gridSpan w:val="3"/>
            <w:tcBorders>
              <w:top w:val="single" w:color="auto" w:sz="4" w:space="0"/>
              <w:left w:val="single" w:color="auto" w:sz="4" w:space="0"/>
              <w:bottom w:val="single" w:color="auto" w:sz="4" w:space="0"/>
              <w:right w:val="single" w:color="auto" w:sz="4" w:space="0"/>
            </w:tcBorders>
            <w:noWrap/>
            <w:vAlign w:val="center"/>
          </w:tcPr>
          <w:p w14:paraId="52BECCF5">
            <w:pPr>
              <w:widowControl/>
              <w:adjustRightInd w:val="0"/>
              <w:snapToGrid w:val="0"/>
              <w:spacing w:line="240" w:lineRule="auto"/>
              <w:ind w:firstLine="0" w:firstLineChars="0"/>
              <w:jc w:val="left"/>
              <w:rPr>
                <w:rFonts w:cs="Times New Roman"/>
                <w:sz w:val="24"/>
                <w:szCs w:val="24"/>
              </w:rPr>
            </w:pPr>
          </w:p>
        </w:tc>
      </w:tr>
      <w:tr w14:paraId="5E0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FED2CA8">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8D7130E">
            <w:pPr>
              <w:widowControl/>
              <w:adjustRightInd w:val="0"/>
              <w:snapToGrid w:val="0"/>
              <w:spacing w:line="240" w:lineRule="auto"/>
              <w:ind w:firstLine="0" w:firstLineChars="0"/>
              <w:jc w:val="left"/>
              <w:rPr>
                <w:rFonts w:cs="Times New Roman"/>
                <w:sz w:val="24"/>
                <w:szCs w:val="24"/>
              </w:rPr>
            </w:pPr>
          </w:p>
        </w:tc>
      </w:tr>
      <w:tr w14:paraId="451B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2E8EC959">
            <w:pPr>
              <w:widowControl/>
              <w:adjustRightInd w:val="0"/>
              <w:snapToGrid w:val="0"/>
              <w:spacing w:line="240" w:lineRule="auto"/>
              <w:ind w:firstLine="0" w:firstLineChars="0"/>
              <w:jc w:val="center"/>
              <w:rPr>
                <w:rFonts w:cs="Times New Roman"/>
                <w:sz w:val="24"/>
                <w:szCs w:val="24"/>
              </w:rPr>
            </w:pPr>
            <w:r>
              <w:rPr>
                <w:rFonts w:cs="Times New Roman"/>
                <w:sz w:val="24"/>
                <w:szCs w:val="24"/>
              </w:rPr>
              <w:t>所属细分行业</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13670F36">
            <w:pPr>
              <w:widowControl/>
              <w:adjustRightInd w:val="0"/>
              <w:snapToGrid w:val="0"/>
              <w:spacing w:line="240" w:lineRule="auto"/>
              <w:ind w:firstLine="0" w:firstLineChars="0"/>
              <w:rPr>
                <w:rFonts w:ascii="仿宋_GB2312" w:cs="Times New Roman"/>
                <w:bCs/>
                <w:color w:val="000000"/>
                <w:kern w:val="0"/>
                <w:sz w:val="24"/>
                <w:szCs w:val="24"/>
              </w:rPr>
            </w:pPr>
            <w:r>
              <w:rPr>
                <w:rFonts w:hint="eastAsia" w:ascii="仿宋_GB2312" w:cs="Times New Roman"/>
                <w:bCs/>
                <w:color w:val="000000"/>
                <w:kern w:val="0"/>
                <w:sz w:val="24"/>
                <w:szCs w:val="24"/>
              </w:rPr>
              <w:t xml:space="preserve">□新能源汽车（含新型储能）  □电子信息  </w:t>
            </w:r>
          </w:p>
          <w:p w14:paraId="36CF2DC1">
            <w:pPr>
              <w:widowControl/>
              <w:adjustRightInd w:val="0"/>
              <w:snapToGrid w:val="0"/>
              <w:spacing w:line="240" w:lineRule="auto"/>
              <w:ind w:firstLine="0" w:firstLineChars="0"/>
              <w:jc w:val="left"/>
              <w:rPr>
                <w:rFonts w:ascii="仿宋_GB2312" w:cs="Times New Roman"/>
                <w:sz w:val="24"/>
                <w:szCs w:val="24"/>
              </w:rPr>
            </w:pPr>
            <w:r>
              <w:rPr>
                <w:rFonts w:hint="eastAsia" w:ascii="仿宋_GB2312" w:cs="Times New Roman"/>
                <w:bCs/>
                <w:color w:val="000000"/>
                <w:kern w:val="0"/>
                <w:sz w:val="24"/>
                <w:szCs w:val="24"/>
              </w:rPr>
              <w:t>□金属加工                  □绿色建材</w:t>
            </w:r>
          </w:p>
        </w:tc>
      </w:tr>
      <w:tr w14:paraId="169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vMerge w:val="restart"/>
            <w:tcBorders>
              <w:top w:val="single" w:color="auto" w:sz="4" w:space="0"/>
              <w:left w:val="single" w:color="auto" w:sz="4" w:space="0"/>
              <w:right w:val="single" w:color="auto" w:sz="4" w:space="0"/>
            </w:tcBorders>
            <w:noWrap/>
            <w:vAlign w:val="center"/>
          </w:tcPr>
          <w:p w14:paraId="3B5FD53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企业类型</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6684A162">
            <w:pPr>
              <w:widowControl/>
              <w:adjustRightInd w:val="0"/>
              <w:snapToGrid w:val="0"/>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14:paraId="09302218">
            <w:pPr>
              <w:widowControl/>
              <w:adjustRightInd w:val="0"/>
              <w:snapToGrid w:val="0"/>
              <w:spacing w:line="440" w:lineRule="exact"/>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14:paraId="1F9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bottom w:val="single" w:color="auto" w:sz="4" w:space="0"/>
              <w:right w:val="single" w:color="auto" w:sz="4" w:space="0"/>
            </w:tcBorders>
            <w:noWrap/>
            <w:vAlign w:val="center"/>
          </w:tcPr>
          <w:p w14:paraId="7818AA40">
            <w:pPr>
              <w:widowControl/>
              <w:adjustRightInd w:val="0"/>
              <w:snapToGrid w:val="0"/>
              <w:spacing w:line="240" w:lineRule="auto"/>
              <w:ind w:firstLine="0" w:firstLineChars="0"/>
              <w:jc w:val="center"/>
              <w:rPr>
                <w:rFonts w:cs="Times New Roman"/>
                <w:sz w:val="24"/>
                <w:szCs w:val="24"/>
              </w:rPr>
            </w:pP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65483EA0">
            <w:pPr>
              <w:widowControl/>
              <w:adjustRightInd w:val="0"/>
              <w:snapToGrid w:val="0"/>
              <w:spacing w:line="240" w:lineRule="auto"/>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14:paraId="75C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tcBorders>
              <w:left w:val="single" w:color="auto" w:sz="4" w:space="0"/>
              <w:bottom w:val="single" w:color="auto" w:sz="4" w:space="0"/>
              <w:right w:val="single" w:color="auto" w:sz="4" w:space="0"/>
            </w:tcBorders>
            <w:noWrap/>
            <w:vAlign w:val="center"/>
          </w:tcPr>
          <w:p w14:paraId="10C437F8">
            <w:pPr>
              <w:widowControl/>
              <w:adjustRightInd w:val="0"/>
              <w:snapToGrid w:val="0"/>
              <w:spacing w:line="240" w:lineRule="auto"/>
              <w:ind w:firstLine="0" w:firstLineChars="0"/>
              <w:jc w:val="center"/>
              <w:rPr>
                <w:rFonts w:cs="Times New Roman"/>
                <w:sz w:val="24"/>
                <w:szCs w:val="24"/>
              </w:rPr>
            </w:pPr>
            <w:r>
              <w:rPr>
                <w:rFonts w:cs="Times New Roman"/>
                <w:sz w:val="24"/>
                <w:szCs w:val="24"/>
              </w:rPr>
              <w:t>优质中小企业情况</w:t>
            </w:r>
          </w:p>
          <w:p w14:paraId="52A3DC2A">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（多选）</w:t>
            </w:r>
          </w:p>
        </w:tc>
        <w:tc>
          <w:tcPr>
            <w:tcW w:w="4063" w:type="pct"/>
            <w:gridSpan w:val="11"/>
            <w:tcBorders>
              <w:top w:val="single" w:color="auto" w:sz="4" w:space="0"/>
              <w:left w:val="single" w:color="auto" w:sz="4" w:space="0"/>
              <w:bottom w:val="single" w:color="auto" w:sz="4" w:space="0"/>
              <w:right w:val="single" w:color="auto" w:sz="4" w:space="0"/>
            </w:tcBorders>
            <w:noWrap/>
          </w:tcPr>
          <w:p w14:paraId="73422480">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14:paraId="4B7F3C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14:paraId="6B3790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14:paraId="4DA61D7A">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14:paraId="78C5A191">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14:paraId="50D4261F">
            <w:pPr>
              <w:widowControl/>
              <w:adjustRightInd w:val="0"/>
              <w:snapToGrid w:val="0"/>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14:paraId="09F0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786A412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企业简介</w:t>
            </w:r>
          </w:p>
        </w:tc>
        <w:tc>
          <w:tcPr>
            <w:tcW w:w="4063" w:type="pct"/>
            <w:gridSpan w:val="11"/>
            <w:tcBorders>
              <w:top w:val="single" w:color="auto" w:sz="4" w:space="0"/>
              <w:left w:val="single" w:color="auto" w:sz="4" w:space="0"/>
              <w:bottom w:val="single" w:color="auto" w:sz="4" w:space="0"/>
              <w:right w:val="single" w:color="auto" w:sz="4" w:space="0"/>
            </w:tcBorders>
            <w:noWrap/>
          </w:tcPr>
          <w:p w14:paraId="1F53AED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（企业主导产品及应用领域、现有数字化基础、企业荣誉资质等，字数300字以内）</w:t>
            </w:r>
          </w:p>
          <w:p w14:paraId="68687228">
            <w:pPr>
              <w:keepNext/>
              <w:keepLines/>
              <w:ind w:firstLine="640"/>
              <w:outlineLvl w:val="9"/>
              <w:rPr>
                <w:rFonts w:eastAsia="黑体"/>
                <w:bCs/>
                <w:kern w:val="44"/>
                <w:szCs w:val="44"/>
                <w:shd w:val="clear" w:color="auto" w:fill="FFFFFF"/>
              </w:rPr>
            </w:pPr>
          </w:p>
        </w:tc>
      </w:tr>
      <w:tr w14:paraId="07B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54DF8B8">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员工人数</w:t>
            </w:r>
          </w:p>
        </w:tc>
        <w:tc>
          <w:tcPr>
            <w:tcW w:w="1331" w:type="pct"/>
            <w:gridSpan w:val="3"/>
            <w:tcBorders>
              <w:top w:val="single" w:color="auto" w:sz="4" w:space="0"/>
              <w:left w:val="single" w:color="auto" w:sz="4" w:space="0"/>
              <w:bottom w:val="single" w:color="auto" w:sz="4" w:space="0"/>
              <w:right w:val="single" w:color="auto" w:sz="4" w:space="0"/>
            </w:tcBorders>
            <w:noWrap/>
            <w:vAlign w:val="center"/>
          </w:tcPr>
          <w:p w14:paraId="7B4B9A55">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c>
          <w:tcPr>
            <w:tcW w:w="1651" w:type="pct"/>
            <w:gridSpan w:val="6"/>
            <w:tcBorders>
              <w:top w:val="single" w:color="auto" w:sz="4" w:space="0"/>
              <w:left w:val="single" w:color="auto" w:sz="4" w:space="0"/>
              <w:bottom w:val="single" w:color="auto" w:sz="4" w:space="0"/>
              <w:right w:val="single" w:color="auto" w:sz="4" w:space="0"/>
            </w:tcBorders>
            <w:vAlign w:val="center"/>
          </w:tcPr>
          <w:p w14:paraId="1E6CB9E0">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年营业收入（元）</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4C2377C1">
            <w:pPr>
              <w:widowControl/>
              <w:adjustRightInd w:val="0"/>
              <w:snapToGrid w:val="0"/>
              <w:spacing w:line="240" w:lineRule="auto"/>
              <w:ind w:firstLine="0" w:firstLineChars="0"/>
              <w:jc w:val="center"/>
              <w:rPr>
                <w:rFonts w:cs="Times New Roman"/>
                <w:color w:val="000000"/>
                <w:kern w:val="0"/>
                <w:sz w:val="32"/>
                <w:szCs w:val="22"/>
              </w:rPr>
            </w:pPr>
          </w:p>
        </w:tc>
      </w:tr>
      <w:tr w14:paraId="137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3"/>
            <w:tcBorders>
              <w:top w:val="single" w:color="auto" w:sz="4" w:space="0"/>
              <w:left w:val="single" w:color="auto" w:sz="4" w:space="0"/>
              <w:bottom w:val="single" w:color="auto" w:sz="4" w:space="0"/>
              <w:right w:val="single" w:color="auto" w:sz="4" w:space="0"/>
            </w:tcBorders>
            <w:noWrap/>
            <w:vAlign w:val="center"/>
          </w:tcPr>
          <w:p w14:paraId="303C46F5">
            <w:pPr>
              <w:widowControl/>
              <w:spacing w:line="240" w:lineRule="auto"/>
              <w:ind w:firstLine="0" w:firstLineChars="0"/>
              <w:rPr>
                <w:rFonts w:ascii="楷体_GB2312" w:eastAsia="楷体_GB2312" w:cs="Times New Roman"/>
                <w:bCs/>
                <w:sz w:val="24"/>
                <w:szCs w:val="24"/>
              </w:rPr>
            </w:pPr>
            <w:r>
              <w:rPr>
                <w:rFonts w:hint="eastAsia" w:ascii="楷体_GB2312" w:hAnsi="黑体" w:eastAsia="楷体_GB2312" w:cs="Times New Roman"/>
                <w:bCs/>
                <w:sz w:val="24"/>
                <w:szCs w:val="24"/>
              </w:rPr>
              <w:t>（二）改造项目基本信息</w:t>
            </w:r>
          </w:p>
        </w:tc>
      </w:tr>
      <w:tr w14:paraId="13D7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FC63F31">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项目名称</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3732820">
            <w:pPr>
              <w:widowControl/>
              <w:adjustRightInd w:val="0"/>
              <w:snapToGrid w:val="0"/>
              <w:spacing w:line="240" w:lineRule="auto"/>
              <w:ind w:firstLine="0" w:firstLineChars="0"/>
              <w:jc w:val="center"/>
              <w:rPr>
                <w:rFonts w:cs="Times New Roman"/>
                <w:sz w:val="24"/>
                <w:szCs w:val="24"/>
              </w:rPr>
            </w:pPr>
          </w:p>
        </w:tc>
      </w:tr>
      <w:tr w14:paraId="63BD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3B4F4115">
            <w:pPr>
              <w:widowControl/>
              <w:adjustRightInd w:val="0"/>
              <w:snapToGrid w:val="0"/>
              <w:spacing w:line="240" w:lineRule="auto"/>
              <w:ind w:firstLine="0" w:firstLineChars="0"/>
              <w:jc w:val="center"/>
              <w:rPr>
                <w:rFonts w:cs="Times New Roman"/>
                <w:sz w:val="24"/>
                <w:szCs w:val="24"/>
              </w:rPr>
            </w:pPr>
            <w:r>
              <w:rPr>
                <w:rFonts w:cs="Times New Roman"/>
                <w:sz w:val="24"/>
                <w:szCs w:val="24"/>
              </w:rPr>
              <w:t>实施期限</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6A80A169">
            <w:pPr>
              <w:widowControl/>
              <w:spacing w:line="240" w:lineRule="auto"/>
              <w:ind w:firstLine="0" w:firstLineChars="0"/>
              <w:jc w:val="center"/>
              <w:rPr>
                <w:rFonts w:cs="Times New Roman"/>
                <w:sz w:val="24"/>
                <w:szCs w:val="24"/>
              </w:rPr>
            </w:pPr>
            <w:r>
              <w:rPr>
                <w:rFonts w:cs="Times New Roman"/>
                <w:sz w:val="24"/>
                <w:szCs w:val="24"/>
              </w:rPr>
              <w:t xml:space="preserve">     </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r>
              <w:rPr>
                <w:rFonts w:cs="Times New Roman"/>
                <w:sz w:val="24"/>
                <w:szCs w:val="24"/>
              </w:rPr>
              <w:t>至</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p>
        </w:tc>
      </w:tr>
      <w:tr w14:paraId="13C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C034BE0">
            <w:pPr>
              <w:spacing w:line="240" w:lineRule="auto"/>
              <w:ind w:firstLine="0" w:firstLineChars="0"/>
              <w:jc w:val="center"/>
              <w:rPr>
                <w:rFonts w:cs="Times New Roman"/>
                <w:sz w:val="24"/>
                <w:szCs w:val="24"/>
              </w:rPr>
            </w:pPr>
            <w:r>
              <w:rPr>
                <w:rFonts w:cs="Times New Roman"/>
                <w:sz w:val="24"/>
                <w:szCs w:val="24"/>
              </w:rPr>
              <w:t>项目投入</w:t>
            </w:r>
            <w:r>
              <w:rPr>
                <w:rFonts w:hint="eastAsia" w:cs="Times New Roman"/>
                <w:sz w:val="24"/>
                <w:szCs w:val="24"/>
              </w:rPr>
              <w:t>金额</w:t>
            </w:r>
            <w:r>
              <w:rPr>
                <w:rFonts w:cs="Times New Roman"/>
                <w:sz w:val="24"/>
                <w:szCs w:val="24"/>
              </w:rPr>
              <w:t>（不含税）</w:t>
            </w:r>
          </w:p>
        </w:tc>
        <w:tc>
          <w:tcPr>
            <w:tcW w:w="1351" w:type="pct"/>
            <w:gridSpan w:val="4"/>
            <w:tcBorders>
              <w:top w:val="single" w:color="auto" w:sz="4" w:space="0"/>
              <w:left w:val="single" w:color="auto" w:sz="4" w:space="0"/>
              <w:bottom w:val="single" w:color="auto" w:sz="4" w:space="0"/>
              <w:right w:val="single" w:color="auto" w:sz="4" w:space="0"/>
            </w:tcBorders>
            <w:noWrap/>
            <w:vAlign w:val="center"/>
          </w:tcPr>
          <w:p w14:paraId="5582B753">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c>
          <w:tcPr>
            <w:tcW w:w="1206" w:type="pct"/>
            <w:gridSpan w:val="3"/>
            <w:tcBorders>
              <w:top w:val="single" w:color="auto" w:sz="4" w:space="0"/>
              <w:left w:val="single" w:color="auto" w:sz="4" w:space="0"/>
              <w:bottom w:val="single" w:color="auto" w:sz="4" w:space="0"/>
              <w:right w:val="single" w:color="auto" w:sz="4" w:space="0"/>
            </w:tcBorders>
            <w:vAlign w:val="center"/>
          </w:tcPr>
          <w:p w14:paraId="12BFDB2C">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项目已支付金额（不含税）</w:t>
            </w:r>
          </w:p>
        </w:tc>
        <w:tc>
          <w:tcPr>
            <w:tcW w:w="1505" w:type="pct"/>
            <w:gridSpan w:val="4"/>
            <w:tcBorders>
              <w:top w:val="single" w:color="auto" w:sz="4" w:space="0"/>
              <w:left w:val="single" w:color="auto" w:sz="4" w:space="0"/>
              <w:bottom w:val="single" w:color="auto" w:sz="4" w:space="0"/>
              <w:right w:val="single" w:color="auto" w:sz="4" w:space="0"/>
            </w:tcBorders>
            <w:vAlign w:val="center"/>
          </w:tcPr>
          <w:p w14:paraId="6547EFAA">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r>
      <w:tr w14:paraId="02B5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789DB90">
            <w:pPr>
              <w:spacing w:line="240" w:lineRule="auto"/>
              <w:ind w:firstLine="0" w:firstLineChars="0"/>
              <w:jc w:val="center"/>
              <w:rPr>
                <w:rFonts w:hint="default" w:eastAsia="仿宋_GB2312" w:cs="Times New Roman"/>
                <w:sz w:val="24"/>
                <w:szCs w:val="24"/>
                <w:lang w:val="en-US" w:eastAsia="zh-CN"/>
              </w:rPr>
            </w:pPr>
            <w:r>
              <w:rPr>
                <w:rFonts w:hint="eastAsia" w:cs="Times New Roman"/>
                <w:sz w:val="24"/>
                <w:szCs w:val="24"/>
              </w:rPr>
              <w:t>本次拟申请</w:t>
            </w:r>
            <w:r>
              <w:rPr>
                <w:rFonts w:hint="eastAsia" w:cs="Times New Roman"/>
                <w:sz w:val="24"/>
                <w:szCs w:val="24"/>
              </w:rPr>
              <w:br w:type="textWrapping"/>
            </w:r>
            <w:r>
              <w:rPr>
                <w:rFonts w:hint="eastAsia" w:cs="Times New Roman"/>
                <w:sz w:val="24"/>
                <w:szCs w:val="24"/>
              </w:rPr>
              <w:t>核定金额</w:t>
            </w:r>
            <w:r>
              <w:rPr>
                <w:rFonts w:hint="eastAsia" w:cs="Times New Roman"/>
                <w:sz w:val="24"/>
                <w:szCs w:val="24"/>
              </w:rPr>
              <w:br w:type="textWrapping"/>
            </w:r>
            <w:r>
              <w:rPr>
                <w:rFonts w:hint="eastAsia" w:cs="Times New Roman"/>
                <w:sz w:val="24"/>
                <w:szCs w:val="24"/>
                <w:lang w:eastAsia="zh-CN"/>
              </w:rPr>
              <w:t>（</w:t>
            </w:r>
            <w:r>
              <w:rPr>
                <w:rFonts w:hint="eastAsia" w:cs="Times New Roman"/>
                <w:sz w:val="24"/>
                <w:szCs w:val="24"/>
                <w:lang w:val="en-US" w:eastAsia="zh-CN"/>
              </w:rPr>
              <w:t>不含税）</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49E8A1B1">
            <w:pPr>
              <w:widowControl/>
              <w:adjustRightInd w:val="0"/>
              <w:snapToGrid w:val="0"/>
              <w:spacing w:line="240" w:lineRule="auto"/>
              <w:ind w:firstLine="0" w:firstLineChars="0"/>
              <w:jc w:val="center"/>
              <w:rPr>
                <w:rFonts w:cs="Times New Roman"/>
                <w:color w:val="000000"/>
                <w:kern w:val="0"/>
                <w:sz w:val="18"/>
                <w:szCs w:val="18"/>
                <w:lang w:bidi="ar"/>
              </w:rPr>
            </w:pPr>
            <w:r>
              <w:rPr>
                <w:rFonts w:cs="Times New Roman"/>
                <w:color w:val="000000"/>
                <w:kern w:val="0"/>
                <w:sz w:val="18"/>
                <w:szCs w:val="18"/>
                <w:lang w:bidi="ar"/>
              </w:rPr>
              <w:t>（元，精确到小数点后两位）</w:t>
            </w:r>
          </w:p>
        </w:tc>
      </w:tr>
      <w:tr w14:paraId="2671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1B694095">
            <w:pPr>
              <w:spacing w:line="240" w:lineRule="auto"/>
              <w:ind w:firstLine="0" w:firstLineChars="0"/>
              <w:jc w:val="center"/>
              <w:rPr>
                <w:rFonts w:cs="Times New Roman"/>
                <w:sz w:val="24"/>
                <w:szCs w:val="24"/>
              </w:rPr>
            </w:pPr>
            <w:r>
              <w:rPr>
                <w:rFonts w:hint="eastAsia" w:cs="Times New Roman"/>
                <w:sz w:val="24"/>
                <w:szCs w:val="24"/>
              </w:rPr>
              <w:t>数字化牵引单位</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FDF594A">
            <w:pPr>
              <w:ind w:firstLine="0" w:firstLineChars="0"/>
              <w:rPr>
                <w:rFonts w:cs="Times New Roman"/>
                <w:sz w:val="24"/>
                <w:szCs w:val="24"/>
              </w:rPr>
            </w:pPr>
          </w:p>
        </w:tc>
      </w:tr>
      <w:tr w14:paraId="709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08FD2C5">
            <w:pPr>
              <w:spacing w:line="240" w:lineRule="auto"/>
              <w:ind w:firstLine="0" w:firstLineChars="0"/>
              <w:jc w:val="center"/>
              <w:rPr>
                <w:rFonts w:cs="Times New Roman"/>
                <w:sz w:val="24"/>
                <w:szCs w:val="24"/>
              </w:rPr>
            </w:pPr>
            <w:r>
              <w:rPr>
                <w:rFonts w:hint="eastAsia" w:ascii="仿宋_GB2312"/>
                <w:sz w:val="24"/>
                <w:szCs w:val="24"/>
                <w:lang w:bidi="ar"/>
              </w:rPr>
              <w:t>项目部署软件/系统/平台情况（多选）</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6CDD0FA">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产品设计*  </w:t>
            </w:r>
            <w:r>
              <w:rPr>
                <w:rFonts w:hint="eastAsia" w:ascii="仿宋_GB2312" w:cs="Times New Roman"/>
                <w:bCs/>
                <w:color w:val="000000"/>
                <w:kern w:val="0"/>
                <w:sz w:val="24"/>
                <w:szCs w:val="24"/>
              </w:rPr>
              <w:t>□</w:t>
            </w:r>
            <w:r>
              <w:rPr>
                <w:rFonts w:hint="eastAsia" w:ascii="仿宋_GB2312"/>
                <w:sz w:val="24"/>
                <w:szCs w:val="24"/>
                <w:lang w:bidi="ar"/>
              </w:rPr>
              <w:t xml:space="preserve">工艺设计    </w:t>
            </w:r>
            <w:r>
              <w:rPr>
                <w:rFonts w:hint="eastAsia" w:ascii="仿宋_GB2312" w:cs="Times New Roman"/>
                <w:bCs/>
                <w:color w:val="000000"/>
                <w:kern w:val="0"/>
                <w:sz w:val="24"/>
                <w:szCs w:val="24"/>
              </w:rPr>
              <w:t>□</w:t>
            </w:r>
            <w:r>
              <w:rPr>
                <w:rFonts w:hint="eastAsia" w:ascii="仿宋_GB2312"/>
                <w:sz w:val="24"/>
                <w:szCs w:val="24"/>
                <w:lang w:bidi="ar"/>
              </w:rPr>
              <w:t xml:space="preserve">营销管理*  </w:t>
            </w:r>
            <w:r>
              <w:rPr>
                <w:rFonts w:hint="eastAsia" w:ascii="仿宋_GB2312" w:cs="Times New Roman"/>
                <w:bCs/>
                <w:color w:val="000000"/>
                <w:kern w:val="0"/>
                <w:sz w:val="24"/>
                <w:szCs w:val="24"/>
              </w:rPr>
              <w:t>□</w:t>
            </w:r>
            <w:r>
              <w:rPr>
                <w:rFonts w:hint="eastAsia" w:ascii="仿宋_GB2312"/>
                <w:sz w:val="24"/>
                <w:szCs w:val="24"/>
                <w:lang w:bidi="ar"/>
              </w:rPr>
              <w:t xml:space="preserve">售后服务    </w:t>
            </w:r>
          </w:p>
          <w:p w14:paraId="40D6CCE1">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计划排程   </w:t>
            </w:r>
            <w:r>
              <w:rPr>
                <w:rFonts w:hint="eastAsia" w:ascii="仿宋_GB2312" w:cs="Times New Roman"/>
                <w:bCs/>
                <w:color w:val="000000"/>
                <w:kern w:val="0"/>
                <w:sz w:val="24"/>
                <w:szCs w:val="24"/>
              </w:rPr>
              <w:t>□</w:t>
            </w:r>
            <w:r>
              <w:rPr>
                <w:rFonts w:hint="eastAsia" w:ascii="仿宋_GB2312"/>
                <w:sz w:val="24"/>
                <w:szCs w:val="24"/>
                <w:lang w:bidi="ar"/>
              </w:rPr>
              <w:t xml:space="preserve">生产管控*  </w:t>
            </w:r>
            <w:r>
              <w:rPr>
                <w:rFonts w:hint="eastAsia" w:ascii="仿宋_GB2312" w:cs="Times New Roman"/>
                <w:bCs/>
                <w:color w:val="000000"/>
                <w:kern w:val="0"/>
                <w:sz w:val="24"/>
                <w:szCs w:val="24"/>
              </w:rPr>
              <w:t>□</w:t>
            </w:r>
            <w:r>
              <w:rPr>
                <w:rFonts w:hint="eastAsia" w:ascii="仿宋_GB2312"/>
                <w:sz w:val="24"/>
                <w:szCs w:val="24"/>
                <w:lang w:bidi="ar"/>
              </w:rPr>
              <w:t xml:space="preserve">质量管理*  </w:t>
            </w:r>
            <w:r>
              <w:rPr>
                <w:rFonts w:hint="eastAsia" w:ascii="仿宋_GB2312" w:cs="Times New Roman"/>
                <w:bCs/>
                <w:color w:val="000000"/>
                <w:kern w:val="0"/>
                <w:sz w:val="24"/>
                <w:szCs w:val="24"/>
              </w:rPr>
              <w:t>□</w:t>
            </w:r>
            <w:r>
              <w:rPr>
                <w:rFonts w:hint="eastAsia" w:ascii="仿宋_GB2312"/>
                <w:sz w:val="24"/>
                <w:szCs w:val="24"/>
                <w:lang w:bidi="ar"/>
              </w:rPr>
              <w:t>设备管理*</w:t>
            </w:r>
          </w:p>
          <w:p w14:paraId="0B7EA736">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安全生产*  </w:t>
            </w:r>
            <w:r>
              <w:rPr>
                <w:rFonts w:hint="eastAsia" w:ascii="仿宋_GB2312" w:cs="Times New Roman"/>
                <w:bCs/>
                <w:color w:val="000000"/>
                <w:kern w:val="0"/>
                <w:sz w:val="24"/>
                <w:szCs w:val="24"/>
              </w:rPr>
              <w:t>□</w:t>
            </w:r>
            <w:r>
              <w:rPr>
                <w:rFonts w:hint="eastAsia" w:ascii="仿宋_GB2312"/>
                <w:sz w:val="24"/>
                <w:szCs w:val="24"/>
                <w:lang w:bidi="ar"/>
              </w:rPr>
              <w:t xml:space="preserve">能耗管理*  </w:t>
            </w:r>
            <w:r>
              <w:rPr>
                <w:rFonts w:hint="eastAsia" w:ascii="仿宋_GB2312" w:cs="Times New Roman"/>
                <w:bCs/>
                <w:color w:val="000000"/>
                <w:kern w:val="0"/>
                <w:sz w:val="24"/>
                <w:szCs w:val="24"/>
              </w:rPr>
              <w:t>□</w:t>
            </w:r>
            <w:r>
              <w:rPr>
                <w:rFonts w:hint="eastAsia" w:ascii="仿宋_GB2312"/>
                <w:sz w:val="24"/>
                <w:szCs w:val="24"/>
                <w:lang w:bidi="ar"/>
              </w:rPr>
              <w:t xml:space="preserve">采购管理*  </w:t>
            </w:r>
            <w:r>
              <w:rPr>
                <w:rFonts w:hint="eastAsia" w:ascii="仿宋_GB2312" w:cs="Times New Roman"/>
                <w:bCs/>
                <w:color w:val="000000"/>
                <w:kern w:val="0"/>
                <w:sz w:val="24"/>
                <w:szCs w:val="24"/>
              </w:rPr>
              <w:t>□</w:t>
            </w:r>
            <w:r>
              <w:rPr>
                <w:rFonts w:hint="eastAsia" w:ascii="仿宋_GB2312"/>
                <w:sz w:val="24"/>
                <w:szCs w:val="24"/>
                <w:lang w:bidi="ar"/>
              </w:rPr>
              <w:t>仓储管理*</w:t>
            </w:r>
          </w:p>
          <w:p w14:paraId="14E1836F">
            <w:pPr>
              <w:widowControl/>
              <w:adjustRightInd w:val="0"/>
              <w:snapToGrid w:val="0"/>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财务管理*  </w:t>
            </w:r>
            <w:r>
              <w:rPr>
                <w:rFonts w:hint="eastAsia" w:ascii="仿宋_GB2312" w:cs="Times New Roman"/>
                <w:bCs/>
                <w:color w:val="000000"/>
                <w:kern w:val="0"/>
                <w:sz w:val="24"/>
                <w:szCs w:val="24"/>
              </w:rPr>
              <w:t>□</w:t>
            </w:r>
            <w:r>
              <w:rPr>
                <w:rFonts w:hint="eastAsia" w:ascii="仿宋_GB2312"/>
                <w:sz w:val="24"/>
                <w:szCs w:val="24"/>
                <w:lang w:bidi="ar"/>
              </w:rPr>
              <w:t xml:space="preserve">人力资源    </w:t>
            </w:r>
            <w:r>
              <w:rPr>
                <w:rFonts w:hint="eastAsia" w:ascii="仿宋_GB2312" w:cs="Times New Roman"/>
                <w:bCs/>
                <w:color w:val="000000"/>
                <w:kern w:val="0"/>
                <w:sz w:val="24"/>
                <w:szCs w:val="24"/>
              </w:rPr>
              <w:t>□</w:t>
            </w:r>
            <w:r>
              <w:rPr>
                <w:rFonts w:hint="eastAsia" w:ascii="仿宋_GB2312"/>
                <w:sz w:val="24"/>
                <w:szCs w:val="24"/>
                <w:lang w:bidi="ar"/>
              </w:rPr>
              <w:t xml:space="preserve">协同办公    </w:t>
            </w:r>
            <w:r>
              <w:rPr>
                <w:rFonts w:hint="eastAsia" w:ascii="仿宋_GB2312" w:cs="Times New Roman"/>
                <w:bCs/>
                <w:color w:val="000000"/>
                <w:kern w:val="0"/>
                <w:sz w:val="24"/>
                <w:szCs w:val="24"/>
              </w:rPr>
              <w:t>□</w:t>
            </w:r>
            <w:r>
              <w:rPr>
                <w:rFonts w:hint="eastAsia" w:ascii="仿宋_GB2312"/>
                <w:sz w:val="24"/>
                <w:szCs w:val="24"/>
                <w:lang w:bidi="ar"/>
              </w:rPr>
              <w:t>决策支持</w:t>
            </w:r>
          </w:p>
          <w:p w14:paraId="0895A97C">
            <w:pPr>
              <w:widowControl/>
              <w:adjustRightInd w:val="0"/>
              <w:snapToGrid w:val="0"/>
              <w:spacing w:line="440" w:lineRule="exact"/>
              <w:ind w:firstLine="0" w:firstLineChars="0"/>
              <w:rPr>
                <w:rFonts w:ascii="仿宋_GB2312" w:cs="Times New Roman"/>
                <w:sz w:val="24"/>
                <w:szCs w:val="24"/>
              </w:rPr>
            </w:pPr>
            <w:r>
              <w:rPr>
                <w:rFonts w:hint="eastAsia" w:ascii="仿宋_GB2312" w:cs="Times New Roman"/>
                <w:bCs/>
                <w:color w:val="000000"/>
                <w:kern w:val="0"/>
                <w:sz w:val="24"/>
                <w:szCs w:val="24"/>
              </w:rPr>
              <w:t>□</w:t>
            </w:r>
            <w:r>
              <w:rPr>
                <w:rFonts w:hint="eastAsia" w:ascii="仿宋_GB2312"/>
                <w:sz w:val="24"/>
                <w:szCs w:val="24"/>
                <w:lang w:bidi="ar"/>
              </w:rPr>
              <w:t>其他（请注明）：</w:t>
            </w:r>
            <w:r>
              <w:rPr>
                <w:rFonts w:cs="Times New Roman"/>
                <w:sz w:val="24"/>
                <w:szCs w:val="24"/>
                <w:lang w:bidi="ar"/>
              </w:rPr>
              <w:t>________________</w:t>
            </w:r>
          </w:p>
        </w:tc>
      </w:tr>
      <w:tr w14:paraId="6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3"/>
            <w:tcBorders>
              <w:top w:val="single" w:color="auto" w:sz="4" w:space="0"/>
              <w:left w:val="single" w:color="auto" w:sz="4" w:space="0"/>
              <w:bottom w:val="single" w:color="auto" w:sz="4" w:space="0"/>
              <w:right w:val="single" w:color="auto" w:sz="4" w:space="0"/>
            </w:tcBorders>
            <w:noWrap/>
            <w:vAlign w:val="center"/>
          </w:tcPr>
          <w:p w14:paraId="6F13BDB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产品及服务信息（要求与公示的产品清单信息一致）</w:t>
            </w:r>
          </w:p>
        </w:tc>
      </w:tr>
      <w:tr w14:paraId="43DA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D106E60">
            <w:pPr>
              <w:spacing w:line="240" w:lineRule="auto"/>
              <w:ind w:firstLine="0" w:firstLineChars="0"/>
              <w:jc w:val="center"/>
              <w:rPr>
                <w:rFonts w:cs="Times New Roman"/>
                <w:color w:val="000000"/>
                <w:sz w:val="24"/>
                <w:szCs w:val="20"/>
              </w:rPr>
            </w:pPr>
            <w:r>
              <w:rPr>
                <w:rFonts w:cs="Times New Roman"/>
                <w:color w:val="000000"/>
                <w:sz w:val="24"/>
                <w:szCs w:val="20"/>
              </w:rPr>
              <w:t>序号</w:t>
            </w:r>
          </w:p>
        </w:tc>
        <w:tc>
          <w:tcPr>
            <w:tcW w:w="1025" w:type="pct"/>
            <w:gridSpan w:val="2"/>
            <w:tcBorders>
              <w:top w:val="single" w:color="auto" w:sz="4" w:space="0"/>
              <w:left w:val="single" w:color="auto" w:sz="4" w:space="0"/>
              <w:right w:val="single" w:color="auto" w:sz="4" w:space="0"/>
            </w:tcBorders>
            <w:noWrap/>
            <w:vAlign w:val="center"/>
          </w:tcPr>
          <w:p w14:paraId="0A673C8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合同名称</w:t>
            </w:r>
          </w:p>
        </w:tc>
        <w:tc>
          <w:tcPr>
            <w:tcW w:w="682" w:type="pct"/>
            <w:tcBorders>
              <w:top w:val="single" w:color="auto" w:sz="4" w:space="0"/>
              <w:left w:val="single" w:color="auto" w:sz="4" w:space="0"/>
              <w:right w:val="single" w:color="auto" w:sz="4" w:space="0"/>
            </w:tcBorders>
            <w:vAlign w:val="center"/>
          </w:tcPr>
          <w:p w14:paraId="3589F736">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产品名称</w:t>
            </w:r>
          </w:p>
        </w:tc>
        <w:tc>
          <w:tcPr>
            <w:tcW w:w="1197" w:type="pct"/>
            <w:gridSpan w:val="4"/>
            <w:tcBorders>
              <w:top w:val="single" w:color="auto" w:sz="4" w:space="0"/>
              <w:left w:val="single" w:color="auto" w:sz="4" w:space="0"/>
              <w:right w:val="single" w:color="auto" w:sz="4" w:space="0"/>
            </w:tcBorders>
            <w:vAlign w:val="center"/>
          </w:tcPr>
          <w:p w14:paraId="08DDA93D">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产品编码</w:t>
            </w:r>
          </w:p>
        </w:tc>
        <w:tc>
          <w:tcPr>
            <w:tcW w:w="768" w:type="pct"/>
            <w:gridSpan w:val="4"/>
            <w:tcBorders>
              <w:top w:val="single" w:color="auto" w:sz="4" w:space="0"/>
              <w:left w:val="single" w:color="auto" w:sz="4" w:space="0"/>
              <w:right w:val="single" w:color="auto" w:sz="4" w:space="0"/>
            </w:tcBorders>
            <w:vAlign w:val="center"/>
          </w:tcPr>
          <w:p w14:paraId="3AB23BBD">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产品供应商</w:t>
            </w:r>
          </w:p>
        </w:tc>
        <w:tc>
          <w:tcPr>
            <w:tcW w:w="902" w:type="pct"/>
            <w:tcBorders>
              <w:top w:val="single" w:color="auto" w:sz="4" w:space="0"/>
              <w:left w:val="single" w:color="auto" w:sz="4" w:space="0"/>
              <w:right w:val="single" w:color="auto" w:sz="4" w:space="0"/>
            </w:tcBorders>
            <w:vAlign w:val="center"/>
          </w:tcPr>
          <w:p w14:paraId="62AA8C70">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不含税金额</w:t>
            </w:r>
            <w:r>
              <w:rPr>
                <w:rFonts w:cs="Times New Roman"/>
                <w:color w:val="000000"/>
                <w:kern w:val="0"/>
                <w:sz w:val="18"/>
                <w:szCs w:val="18"/>
                <w:lang w:bidi="ar"/>
              </w:rPr>
              <w:t>（元，精确到小数点后两位）</w:t>
            </w:r>
          </w:p>
        </w:tc>
      </w:tr>
      <w:tr w14:paraId="5D1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31CD005A">
            <w:pPr>
              <w:spacing w:line="240" w:lineRule="auto"/>
              <w:ind w:firstLine="0" w:firstLineChars="0"/>
              <w:jc w:val="center"/>
              <w:rPr>
                <w:rFonts w:cs="Times New Roman"/>
                <w:color w:val="000000"/>
                <w:sz w:val="24"/>
                <w:szCs w:val="20"/>
              </w:rPr>
            </w:pPr>
            <w:r>
              <w:rPr>
                <w:rFonts w:cs="Times New Roman"/>
                <w:color w:val="000000"/>
                <w:sz w:val="24"/>
                <w:szCs w:val="20"/>
              </w:rPr>
              <w:t>1</w:t>
            </w:r>
          </w:p>
        </w:tc>
        <w:tc>
          <w:tcPr>
            <w:tcW w:w="1025" w:type="pct"/>
            <w:gridSpan w:val="2"/>
            <w:tcBorders>
              <w:left w:val="single" w:color="auto" w:sz="4" w:space="0"/>
              <w:bottom w:val="single" w:color="auto" w:sz="4" w:space="0"/>
              <w:right w:val="single" w:color="auto" w:sz="4" w:space="0"/>
            </w:tcBorders>
            <w:noWrap/>
            <w:vAlign w:val="center"/>
          </w:tcPr>
          <w:p w14:paraId="20934C59">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4DE4A907">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5835624F">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130958B4">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689CA95C">
            <w:pPr>
              <w:widowControl/>
              <w:adjustRightInd w:val="0"/>
              <w:snapToGrid w:val="0"/>
              <w:spacing w:line="240" w:lineRule="auto"/>
              <w:ind w:firstLine="0" w:firstLineChars="0"/>
              <w:jc w:val="center"/>
              <w:rPr>
                <w:rFonts w:cs="Times New Roman"/>
                <w:color w:val="000000"/>
                <w:sz w:val="24"/>
                <w:szCs w:val="20"/>
              </w:rPr>
            </w:pPr>
          </w:p>
        </w:tc>
      </w:tr>
      <w:tr w14:paraId="292A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EACB69E">
            <w:pPr>
              <w:spacing w:line="240" w:lineRule="auto"/>
              <w:ind w:firstLine="0" w:firstLineChars="0"/>
              <w:jc w:val="center"/>
              <w:rPr>
                <w:rFonts w:cs="Times New Roman"/>
                <w:color w:val="000000"/>
                <w:sz w:val="24"/>
                <w:szCs w:val="20"/>
              </w:rPr>
            </w:pPr>
            <w:r>
              <w:rPr>
                <w:rFonts w:cs="Times New Roman"/>
                <w:color w:val="000000"/>
                <w:sz w:val="24"/>
                <w:szCs w:val="20"/>
              </w:rPr>
              <w:t>2</w:t>
            </w:r>
          </w:p>
        </w:tc>
        <w:tc>
          <w:tcPr>
            <w:tcW w:w="1025" w:type="pct"/>
            <w:gridSpan w:val="2"/>
            <w:tcBorders>
              <w:left w:val="single" w:color="auto" w:sz="4" w:space="0"/>
              <w:bottom w:val="single" w:color="auto" w:sz="4" w:space="0"/>
              <w:right w:val="single" w:color="auto" w:sz="4" w:space="0"/>
            </w:tcBorders>
            <w:noWrap/>
            <w:vAlign w:val="center"/>
          </w:tcPr>
          <w:p w14:paraId="52E6B01A">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76FEB414">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244F4CEB">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11468B59">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5A5C7CBE">
            <w:pPr>
              <w:widowControl/>
              <w:adjustRightInd w:val="0"/>
              <w:snapToGrid w:val="0"/>
              <w:spacing w:line="240" w:lineRule="auto"/>
              <w:ind w:firstLine="0" w:firstLineChars="0"/>
              <w:jc w:val="center"/>
              <w:rPr>
                <w:rFonts w:cs="Times New Roman"/>
                <w:color w:val="000000"/>
                <w:sz w:val="24"/>
                <w:szCs w:val="20"/>
              </w:rPr>
            </w:pPr>
          </w:p>
        </w:tc>
      </w:tr>
      <w:tr w14:paraId="243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5CA53201">
            <w:pPr>
              <w:spacing w:line="240" w:lineRule="auto"/>
              <w:ind w:firstLine="0" w:firstLineChars="0"/>
              <w:jc w:val="center"/>
              <w:rPr>
                <w:rFonts w:cs="Times New Roman"/>
                <w:color w:val="000000"/>
                <w:sz w:val="24"/>
                <w:szCs w:val="20"/>
              </w:rPr>
            </w:pPr>
            <w:r>
              <w:rPr>
                <w:rFonts w:cs="Times New Roman"/>
                <w:color w:val="000000"/>
                <w:sz w:val="24"/>
                <w:szCs w:val="20"/>
              </w:rPr>
              <w:t>3</w:t>
            </w:r>
          </w:p>
        </w:tc>
        <w:tc>
          <w:tcPr>
            <w:tcW w:w="1025" w:type="pct"/>
            <w:gridSpan w:val="2"/>
            <w:tcBorders>
              <w:left w:val="single" w:color="auto" w:sz="4" w:space="0"/>
              <w:bottom w:val="single" w:color="auto" w:sz="4" w:space="0"/>
              <w:right w:val="single" w:color="auto" w:sz="4" w:space="0"/>
            </w:tcBorders>
            <w:noWrap/>
            <w:vAlign w:val="center"/>
          </w:tcPr>
          <w:p w14:paraId="487C2EFF">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F23D649">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7CE08CB3">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4D82BB98">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2B6386C5">
            <w:pPr>
              <w:widowControl/>
              <w:adjustRightInd w:val="0"/>
              <w:snapToGrid w:val="0"/>
              <w:spacing w:line="240" w:lineRule="auto"/>
              <w:ind w:firstLine="0" w:firstLineChars="0"/>
              <w:jc w:val="center"/>
              <w:rPr>
                <w:rFonts w:cs="Times New Roman"/>
                <w:color w:val="000000"/>
                <w:sz w:val="24"/>
                <w:szCs w:val="20"/>
              </w:rPr>
            </w:pPr>
          </w:p>
        </w:tc>
      </w:tr>
      <w:tr w14:paraId="526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4717136">
            <w:pPr>
              <w:spacing w:line="240" w:lineRule="auto"/>
              <w:ind w:firstLine="0" w:firstLineChars="0"/>
              <w:jc w:val="center"/>
              <w:rPr>
                <w:rFonts w:cs="Times New Roman"/>
                <w:color w:val="000000"/>
                <w:sz w:val="24"/>
                <w:szCs w:val="20"/>
              </w:rPr>
            </w:pPr>
            <w:r>
              <w:rPr>
                <w:rFonts w:cs="Times New Roman"/>
                <w:color w:val="000000"/>
                <w:sz w:val="24"/>
                <w:szCs w:val="20"/>
              </w:rPr>
              <w:t>4</w:t>
            </w:r>
          </w:p>
        </w:tc>
        <w:tc>
          <w:tcPr>
            <w:tcW w:w="1025" w:type="pct"/>
            <w:gridSpan w:val="2"/>
            <w:tcBorders>
              <w:left w:val="single" w:color="auto" w:sz="4" w:space="0"/>
              <w:bottom w:val="single" w:color="auto" w:sz="4" w:space="0"/>
              <w:right w:val="single" w:color="auto" w:sz="4" w:space="0"/>
            </w:tcBorders>
            <w:noWrap/>
            <w:vAlign w:val="center"/>
          </w:tcPr>
          <w:p w14:paraId="4F10EAC0">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70AA230">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4DFCEE7E">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7B56368E">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3577DD2C">
            <w:pPr>
              <w:widowControl/>
              <w:adjustRightInd w:val="0"/>
              <w:snapToGrid w:val="0"/>
              <w:spacing w:line="240" w:lineRule="auto"/>
              <w:ind w:firstLine="0" w:firstLineChars="0"/>
              <w:jc w:val="center"/>
              <w:rPr>
                <w:rFonts w:cs="Times New Roman"/>
                <w:color w:val="000000"/>
                <w:sz w:val="24"/>
                <w:szCs w:val="20"/>
              </w:rPr>
            </w:pPr>
          </w:p>
        </w:tc>
      </w:tr>
      <w:tr w14:paraId="1FD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097" w:type="pct"/>
            <w:gridSpan w:val="12"/>
            <w:tcBorders>
              <w:top w:val="single" w:color="auto" w:sz="4" w:space="0"/>
              <w:left w:val="single" w:color="auto" w:sz="4" w:space="0"/>
              <w:bottom w:val="single" w:color="auto" w:sz="4" w:space="0"/>
              <w:right w:val="single" w:color="auto" w:sz="4" w:space="0"/>
            </w:tcBorders>
            <w:noWrap/>
            <w:vAlign w:val="center"/>
          </w:tcPr>
          <w:p w14:paraId="5EDC4735">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合计</w:t>
            </w:r>
          </w:p>
        </w:tc>
        <w:tc>
          <w:tcPr>
            <w:tcW w:w="902" w:type="pct"/>
            <w:tcBorders>
              <w:left w:val="single" w:color="auto" w:sz="4" w:space="0"/>
              <w:bottom w:val="single" w:color="auto" w:sz="4" w:space="0"/>
              <w:right w:val="single" w:color="auto" w:sz="4" w:space="0"/>
            </w:tcBorders>
            <w:vAlign w:val="center"/>
          </w:tcPr>
          <w:p w14:paraId="43A4AED2">
            <w:pPr>
              <w:widowControl/>
              <w:adjustRightInd w:val="0"/>
              <w:snapToGrid w:val="0"/>
              <w:spacing w:line="240" w:lineRule="auto"/>
              <w:ind w:firstLine="0" w:firstLineChars="0"/>
              <w:jc w:val="center"/>
              <w:rPr>
                <w:rFonts w:cs="Times New Roman"/>
                <w:color w:val="000000"/>
                <w:sz w:val="24"/>
                <w:szCs w:val="20"/>
              </w:rPr>
            </w:pPr>
          </w:p>
        </w:tc>
      </w:tr>
      <w:tr w14:paraId="4B1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6"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0F8A9DA4">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项目建设内容</w:t>
            </w:r>
          </w:p>
        </w:tc>
        <w:tc>
          <w:tcPr>
            <w:tcW w:w="4063" w:type="pct"/>
            <w:gridSpan w:val="11"/>
            <w:tcBorders>
              <w:top w:val="single" w:color="auto" w:sz="4" w:space="0"/>
              <w:left w:val="single" w:color="auto" w:sz="4" w:space="0"/>
              <w:bottom w:val="single" w:color="auto" w:sz="4" w:space="0"/>
              <w:right w:val="single" w:color="auto" w:sz="4" w:space="0"/>
            </w:tcBorders>
            <w:noWrap/>
          </w:tcPr>
          <w:p w14:paraId="53CE4CFB">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（阐述</w:t>
            </w:r>
            <w:r>
              <w:rPr>
                <w:rFonts w:hint="eastAsia" w:cs="Times New Roman"/>
                <w:color w:val="000000"/>
                <w:kern w:val="0"/>
                <w:sz w:val="24"/>
                <w:szCs w:val="20"/>
              </w:rPr>
              <w:t>改造</w:t>
            </w:r>
            <w:r>
              <w:rPr>
                <w:rFonts w:cs="Times New Roman"/>
                <w:color w:val="000000"/>
                <w:kern w:val="0"/>
                <w:sz w:val="24"/>
                <w:szCs w:val="20"/>
              </w:rPr>
              <w:t>项目</w:t>
            </w:r>
            <w:r>
              <w:rPr>
                <w:rFonts w:hint="eastAsia" w:cs="Times New Roman"/>
                <w:color w:val="000000"/>
                <w:kern w:val="0"/>
                <w:sz w:val="24"/>
                <w:szCs w:val="20"/>
              </w:rPr>
              <w:t>解决的痛点问题，项目</w:t>
            </w:r>
            <w:r>
              <w:rPr>
                <w:rFonts w:cs="Times New Roman"/>
                <w:color w:val="000000"/>
                <w:kern w:val="0"/>
                <w:sz w:val="24"/>
                <w:szCs w:val="20"/>
              </w:rPr>
              <w:t>建设</w:t>
            </w:r>
            <w:r>
              <w:rPr>
                <w:rFonts w:hint="eastAsia" w:cs="Times New Roman"/>
                <w:color w:val="000000"/>
                <w:kern w:val="0"/>
                <w:sz w:val="24"/>
                <w:szCs w:val="20"/>
              </w:rPr>
              <w:t>技术方案，实现了的</w:t>
            </w:r>
            <w:r>
              <w:rPr>
                <w:rFonts w:cs="Times New Roman"/>
                <w:color w:val="000000"/>
                <w:kern w:val="0"/>
                <w:sz w:val="24"/>
                <w:szCs w:val="20"/>
              </w:rPr>
              <w:t>功能和</w:t>
            </w:r>
            <w:r>
              <w:rPr>
                <w:rFonts w:hint="eastAsia" w:cs="Times New Roman"/>
                <w:color w:val="000000"/>
                <w:kern w:val="0"/>
                <w:sz w:val="24"/>
                <w:szCs w:val="20"/>
              </w:rPr>
              <w:t>效果</w:t>
            </w:r>
            <w:r>
              <w:rPr>
                <w:rFonts w:cs="Times New Roman"/>
                <w:color w:val="000000"/>
                <w:kern w:val="0"/>
                <w:sz w:val="24"/>
                <w:szCs w:val="20"/>
              </w:rPr>
              <w:t>等，字数</w:t>
            </w:r>
            <w:r>
              <w:rPr>
                <w:rFonts w:hint="eastAsia" w:cs="Times New Roman"/>
                <w:color w:val="000000"/>
                <w:kern w:val="0"/>
                <w:sz w:val="24"/>
                <w:szCs w:val="20"/>
              </w:rPr>
              <w:t>10</w:t>
            </w:r>
            <w:r>
              <w:rPr>
                <w:rFonts w:cs="Times New Roman"/>
                <w:color w:val="000000"/>
                <w:kern w:val="0"/>
                <w:sz w:val="24"/>
                <w:szCs w:val="20"/>
              </w:rPr>
              <w:t>00</w:t>
            </w:r>
            <w:r>
              <w:rPr>
                <w:rFonts w:hint="eastAsia" w:cs="Times New Roman"/>
                <w:color w:val="000000"/>
                <w:kern w:val="0"/>
                <w:sz w:val="24"/>
                <w:szCs w:val="20"/>
              </w:rPr>
              <w:t>左右</w:t>
            </w:r>
            <w:r>
              <w:rPr>
                <w:rFonts w:cs="Times New Roman"/>
                <w:color w:val="000000"/>
                <w:kern w:val="0"/>
                <w:sz w:val="24"/>
                <w:szCs w:val="20"/>
              </w:rPr>
              <w:t>）</w:t>
            </w:r>
          </w:p>
          <w:p w14:paraId="2C6C2010">
            <w:pPr>
              <w:widowControl/>
              <w:adjustRightInd w:val="0"/>
              <w:snapToGrid w:val="0"/>
              <w:spacing w:line="240" w:lineRule="auto"/>
              <w:ind w:firstLine="480"/>
              <w:rPr>
                <w:rFonts w:cs="Times New Roman"/>
                <w:sz w:val="24"/>
                <w:szCs w:val="24"/>
                <w:highlight w:val="yellow"/>
              </w:rPr>
            </w:pPr>
          </w:p>
        </w:tc>
      </w:tr>
    </w:tbl>
    <w:p w14:paraId="2177909A">
      <w:pPr>
        <w:ind w:firstLine="420"/>
        <w:rPr>
          <w:sz w:val="21"/>
          <w:szCs w:val="16"/>
        </w:rPr>
      </w:pPr>
      <w:r>
        <w:rPr>
          <w:rFonts w:hint="eastAsia"/>
          <w:sz w:val="21"/>
          <w:szCs w:val="16"/>
        </w:rPr>
        <w:t>注：所有金额均不含税，精确到小数点后2位；日期格式为“xx年xx月xx日”。</w:t>
      </w:r>
    </w:p>
    <w:p w14:paraId="592512AF">
      <w:pPr>
        <w:ind w:firstLine="560"/>
        <w:rPr>
          <w:sz w:val="28"/>
          <w:szCs w:val="21"/>
        </w:rPr>
        <w:sectPr>
          <w:footerReference r:id="rId14" w:type="default"/>
          <w:pgSz w:w="11906" w:h="16838"/>
          <w:pgMar w:top="1440" w:right="1800" w:bottom="1440" w:left="1800" w:header="851" w:footer="992" w:gutter="0"/>
          <w:pgNumType w:fmt="numberInDash"/>
          <w:cols w:space="425" w:num="1"/>
          <w:docGrid w:type="lines" w:linePitch="435" w:charSpace="0"/>
        </w:sectPr>
      </w:pPr>
    </w:p>
    <w:p w14:paraId="0F0D029D">
      <w:pPr>
        <w:pStyle w:val="2"/>
        <w:keepNext/>
        <w:keepLines/>
        <w:adjustRightInd w:val="0"/>
        <w:snapToGrid w:val="0"/>
        <w:ind w:firstLine="640" w:firstLineChars="0"/>
        <w:outlineLvl w:val="0"/>
        <w:rPr>
          <w:rFonts w:hint="eastAsia" w:eastAsia="黑体" w:cstheme="minorBidi"/>
          <w:bCs/>
          <w:kern w:val="44"/>
          <w:szCs w:val="44"/>
        </w:rPr>
      </w:pPr>
      <w:bookmarkStart w:id="50" w:name="_Toc2612"/>
      <w:bookmarkStart w:id="51" w:name="_Toc23649"/>
      <w:bookmarkStart w:id="52" w:name="_Toc7512"/>
      <w:bookmarkStart w:id="53" w:name="_Toc6580"/>
      <w:bookmarkStart w:id="54" w:name="_Toc31046"/>
      <w:bookmarkStart w:id="55" w:name="_Toc19838"/>
      <w:bookmarkStart w:id="56" w:name="_Toc1246"/>
      <w:bookmarkStart w:id="57" w:name="_Toc30387"/>
      <w:bookmarkStart w:id="58" w:name="_Toc18148"/>
      <w:bookmarkStart w:id="59" w:name="_Toc2502"/>
      <w:bookmarkStart w:id="60" w:name="_Toc15203"/>
      <w:bookmarkStart w:id="61" w:name="_Toc2034"/>
      <w:bookmarkStart w:id="62" w:name="_Toc17295"/>
      <w:bookmarkStart w:id="63" w:name="_Toc16350"/>
      <w:r>
        <w:rPr>
          <w:rFonts w:hint="eastAsia" w:eastAsia="黑体" w:cstheme="minorBidi"/>
          <w:bCs/>
          <w:kern w:val="44"/>
          <w:szCs w:val="44"/>
        </w:rPr>
        <w:t>二、申报项目投资清单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164CD66">
      <w:pPr>
        <w:keepNext/>
        <w:keepLines/>
        <w:adjustRightInd w:val="0"/>
        <w:snapToGrid w:val="0"/>
        <w:spacing w:before="217" w:beforeLines="50" w:after="217" w:afterLines="50" w:line="600" w:lineRule="exact"/>
        <w:ind w:firstLine="0" w:firstLineChars="0"/>
        <w:outlineLvl w:val="1"/>
        <w:rPr>
          <w:rFonts w:cs="Times New Roman"/>
          <w:b/>
          <w:szCs w:val="24"/>
        </w:rPr>
      </w:pPr>
      <w:bookmarkStart w:id="64" w:name="_Toc20862"/>
      <w:bookmarkStart w:id="65" w:name="_Toc8856"/>
      <w:bookmarkStart w:id="66" w:name="_Toc9991"/>
      <w:bookmarkStart w:id="67" w:name="_Toc4550"/>
      <w:bookmarkStart w:id="68" w:name="_Toc31810"/>
      <w:r>
        <w:rPr>
          <w:rFonts w:cs="Times New Roman"/>
          <w:b/>
          <w:szCs w:val="24"/>
        </w:rPr>
        <w:t>（一）申报项目投入明细</w:t>
      </w:r>
      <w:bookmarkEnd w:id="64"/>
      <w:bookmarkEnd w:id="65"/>
      <w:bookmarkEnd w:id="66"/>
      <w:bookmarkEnd w:id="67"/>
      <w:bookmarkEnd w:id="68"/>
    </w:p>
    <w:tbl>
      <w:tblPr>
        <w:tblStyle w:val="15"/>
        <w:tblW w:w="15080" w:type="dxa"/>
        <w:jc w:val="center"/>
        <w:tblLayout w:type="fixed"/>
        <w:tblCellMar>
          <w:top w:w="15" w:type="dxa"/>
          <w:left w:w="15" w:type="dxa"/>
          <w:bottom w:w="15" w:type="dxa"/>
          <w:right w:w="15" w:type="dxa"/>
        </w:tblCellMar>
      </w:tblPr>
      <w:tblGrid>
        <w:gridCol w:w="652"/>
        <w:gridCol w:w="1701"/>
        <w:gridCol w:w="1134"/>
        <w:gridCol w:w="1532"/>
        <w:gridCol w:w="1328"/>
        <w:gridCol w:w="1142"/>
        <w:gridCol w:w="972"/>
        <w:gridCol w:w="1092"/>
        <w:gridCol w:w="995"/>
        <w:gridCol w:w="1158"/>
        <w:gridCol w:w="1157"/>
        <w:gridCol w:w="930"/>
        <w:gridCol w:w="1287"/>
      </w:tblGrid>
      <w:tr w14:paraId="5D1156D2">
        <w:tblPrEx>
          <w:tblCellMar>
            <w:top w:w="15" w:type="dxa"/>
            <w:left w:w="15" w:type="dxa"/>
            <w:bottom w:w="15" w:type="dxa"/>
            <w:right w:w="15"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897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747D97E">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F9D21">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532" w:type="dxa"/>
            <w:tcBorders>
              <w:top w:val="single" w:color="000000" w:sz="4" w:space="0"/>
              <w:left w:val="single" w:color="000000" w:sz="4" w:space="0"/>
              <w:right w:val="single" w:color="000000" w:sz="4" w:space="0"/>
            </w:tcBorders>
            <w:vAlign w:val="center"/>
          </w:tcPr>
          <w:p w14:paraId="16EBCA1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数字化牵引单位</w:t>
            </w:r>
          </w:p>
        </w:tc>
        <w:tc>
          <w:tcPr>
            <w:tcW w:w="1328" w:type="dxa"/>
            <w:tcBorders>
              <w:top w:val="single" w:color="000000" w:sz="4" w:space="0"/>
              <w:left w:val="single" w:color="000000" w:sz="4" w:space="0"/>
              <w:right w:val="single" w:color="000000" w:sz="4" w:space="0"/>
            </w:tcBorders>
            <w:vAlign w:val="center"/>
          </w:tcPr>
          <w:p w14:paraId="6EB58D2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0A2936E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提供商</w:t>
            </w:r>
          </w:p>
        </w:tc>
        <w:tc>
          <w:tcPr>
            <w:tcW w:w="1142" w:type="dxa"/>
            <w:tcBorders>
              <w:top w:val="single" w:color="000000" w:sz="4" w:space="0"/>
              <w:left w:val="single" w:color="000000" w:sz="4" w:space="0"/>
              <w:right w:val="single" w:color="000000" w:sz="4" w:space="0"/>
            </w:tcBorders>
            <w:vAlign w:val="center"/>
          </w:tcPr>
          <w:p w14:paraId="6A2BCDC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2D81216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名称</w:t>
            </w:r>
          </w:p>
        </w:tc>
        <w:tc>
          <w:tcPr>
            <w:tcW w:w="972" w:type="dxa"/>
            <w:tcBorders>
              <w:top w:val="single" w:color="000000" w:sz="4" w:space="0"/>
              <w:left w:val="single" w:color="000000" w:sz="4" w:space="0"/>
              <w:right w:val="single" w:color="000000" w:sz="4" w:space="0"/>
            </w:tcBorders>
            <w:vAlign w:val="center"/>
          </w:tcPr>
          <w:p w14:paraId="7F76258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产品编码</w:t>
            </w:r>
          </w:p>
        </w:tc>
        <w:tc>
          <w:tcPr>
            <w:tcW w:w="1092" w:type="dxa"/>
            <w:tcBorders>
              <w:top w:val="single" w:color="000000" w:sz="4" w:space="0"/>
              <w:left w:val="single" w:color="000000" w:sz="4" w:space="0"/>
              <w:right w:val="single" w:color="000000" w:sz="4" w:space="0"/>
            </w:tcBorders>
            <w:vAlign w:val="center"/>
          </w:tcPr>
          <w:p w14:paraId="728AA679">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服务商报价</w:t>
            </w:r>
          </w:p>
          <w:p w14:paraId="4C2168AB">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995" w:type="dxa"/>
            <w:tcBorders>
              <w:top w:val="single" w:color="000000" w:sz="4" w:space="0"/>
              <w:left w:val="single" w:color="000000" w:sz="4" w:space="0"/>
              <w:right w:val="single" w:color="000000" w:sz="4" w:space="0"/>
            </w:tcBorders>
            <w:vAlign w:val="center"/>
          </w:tcPr>
          <w:p w14:paraId="38B9339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数量</w:t>
            </w:r>
          </w:p>
        </w:tc>
        <w:tc>
          <w:tcPr>
            <w:tcW w:w="1158" w:type="dxa"/>
            <w:tcBorders>
              <w:top w:val="single" w:color="000000" w:sz="4" w:space="0"/>
              <w:left w:val="single" w:color="000000" w:sz="4" w:space="0"/>
              <w:bottom w:val="single" w:color="000000" w:sz="4" w:space="0"/>
              <w:right w:val="single" w:color="000000" w:sz="4" w:space="0"/>
            </w:tcBorders>
            <w:vAlign w:val="center"/>
          </w:tcPr>
          <w:p w14:paraId="33FC64DF">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74B68A0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不含税总价</w:t>
            </w:r>
          </w:p>
          <w:p w14:paraId="19D98E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1157" w:type="dxa"/>
            <w:tcBorders>
              <w:top w:val="single" w:color="000000" w:sz="4" w:space="0"/>
              <w:left w:val="single" w:color="000000" w:sz="4" w:space="0"/>
              <w:right w:val="single" w:color="000000" w:sz="4" w:space="0"/>
            </w:tcBorders>
            <w:vAlign w:val="center"/>
          </w:tcPr>
          <w:p w14:paraId="4A3B9BB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6BD07FB5">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含税总价</w:t>
            </w:r>
          </w:p>
          <w:p w14:paraId="38C03B9D">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930" w:type="dxa"/>
            <w:tcBorders>
              <w:top w:val="single" w:color="000000" w:sz="4" w:space="0"/>
              <w:left w:val="single" w:color="000000" w:sz="4" w:space="0"/>
              <w:bottom w:val="single" w:color="000000" w:sz="4" w:space="0"/>
              <w:right w:val="single" w:color="000000" w:sz="4" w:space="0"/>
            </w:tcBorders>
            <w:vAlign w:val="center"/>
          </w:tcPr>
          <w:p w14:paraId="66172D3D">
            <w:pPr>
              <w:widowControl/>
              <w:adjustRightInd w:val="0"/>
              <w:snapToGrid w:val="0"/>
              <w:spacing w:line="240" w:lineRule="auto"/>
              <w:ind w:firstLine="0" w:firstLineChars="0"/>
              <w:jc w:val="center"/>
              <w:textAlignment w:val="center"/>
              <w:rPr>
                <w:rFonts w:hint="default" w:eastAsia="仿宋_GB2312" w:cs="Times New Roman"/>
                <w:color w:val="000000"/>
                <w:kern w:val="0"/>
                <w:sz w:val="15"/>
                <w:szCs w:val="15"/>
                <w:lang w:val="en-US" w:eastAsia="zh-CN" w:bidi="ar"/>
              </w:rPr>
            </w:pPr>
            <w:r>
              <w:rPr>
                <w:rFonts w:hint="default" w:eastAsia="黑体" w:cs="Times New Roman"/>
                <w:color w:val="000000"/>
                <w:kern w:val="2"/>
                <w:sz w:val="21"/>
                <w:szCs w:val="21"/>
                <w:lang w:val="en-US" w:eastAsia="zh-CN" w:bidi="ar"/>
              </w:rPr>
              <w:t>已完成投资</w:t>
            </w:r>
            <w:r>
              <w:rPr>
                <w:rFonts w:cs="Times New Roman"/>
                <w:color w:val="000000"/>
                <w:kern w:val="0"/>
                <w:sz w:val="15"/>
                <w:szCs w:val="15"/>
                <w:lang w:bidi="ar"/>
              </w:rPr>
              <w:t>（元，精确到小数点后两位）</w:t>
            </w:r>
          </w:p>
        </w:tc>
        <w:tc>
          <w:tcPr>
            <w:tcW w:w="1287" w:type="dxa"/>
            <w:tcBorders>
              <w:top w:val="single" w:color="000000" w:sz="4" w:space="0"/>
              <w:left w:val="single" w:color="000000" w:sz="4" w:space="0"/>
              <w:bottom w:val="single" w:color="000000" w:sz="4" w:space="0"/>
              <w:right w:val="single" w:color="000000" w:sz="4" w:space="0"/>
            </w:tcBorders>
            <w:vAlign w:val="center"/>
          </w:tcPr>
          <w:p w14:paraId="41BBCF6D">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62D2A8A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3CA86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1569C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871883">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1CC415AF">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80A7FA">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47B8EDA6">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1C81CC41">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3A859003">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30F297FC">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65BD70AB">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F982CF5">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80DF70A">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0B7C0167">
            <w:pPr>
              <w:adjustRightInd w:val="0"/>
              <w:snapToGrid w:val="0"/>
              <w:spacing w:line="240" w:lineRule="auto"/>
              <w:ind w:firstLine="0" w:firstLineChars="0"/>
              <w:jc w:val="center"/>
              <w:rPr>
                <w:rFonts w:cs="Times New Roman"/>
                <w:b/>
                <w:bCs/>
                <w:i/>
                <w:iCs/>
                <w:sz w:val="21"/>
                <w:szCs w:val="21"/>
              </w:rPr>
            </w:pPr>
            <w:r>
              <w:rPr>
                <w:rFonts w:cs="Times New Roman"/>
                <w:b/>
                <w:bCs/>
                <w:i/>
                <w:iCs/>
                <w:sz w:val="21"/>
                <w:szCs w:val="21"/>
              </w:rPr>
              <w:t>对应申报书</w:t>
            </w:r>
          </w:p>
          <w:p w14:paraId="7C018EDD">
            <w:pPr>
              <w:adjustRightInd w:val="0"/>
              <w:snapToGrid w:val="0"/>
              <w:spacing w:line="240" w:lineRule="auto"/>
              <w:ind w:firstLine="0" w:firstLineChars="0"/>
              <w:jc w:val="center"/>
              <w:rPr>
                <w:rFonts w:eastAsia="宋体" w:cs="Times New Roman"/>
                <w:i/>
                <w:iCs/>
                <w:color w:val="A5A5A5"/>
                <w:sz w:val="22"/>
              </w:rPr>
            </w:pPr>
            <w:r>
              <w:rPr>
                <w:rFonts w:cs="Times New Roman"/>
                <w:b/>
                <w:bCs/>
                <w:i/>
                <w:iCs/>
                <w:sz w:val="21"/>
                <w:szCs w:val="21"/>
              </w:rPr>
              <w:t>页码</w:t>
            </w:r>
          </w:p>
        </w:tc>
      </w:tr>
      <w:tr w14:paraId="6D36BD6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9CC59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55112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8053E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71F57A7">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7264E1">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3794E2F5">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65D394F6">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10697E8">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74FE6064">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5DC4D69C">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636A14D5">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F324ADE">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766A4286">
            <w:pPr>
              <w:adjustRightInd w:val="0"/>
              <w:snapToGrid w:val="0"/>
              <w:spacing w:line="240" w:lineRule="auto"/>
              <w:ind w:firstLine="0" w:firstLineChars="0"/>
              <w:rPr>
                <w:rFonts w:eastAsia="宋体" w:cs="Times New Roman"/>
                <w:color w:val="000000"/>
                <w:sz w:val="22"/>
              </w:rPr>
            </w:pPr>
          </w:p>
        </w:tc>
      </w:tr>
      <w:tr w14:paraId="7160E2C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80CDAE1">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35C81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494EA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5C3185">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E479A8">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681C00AA">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15526369">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4BC6AF8">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1B606BEF">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5D19805F">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65EA078">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4C58D38">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A8B6D54">
            <w:pPr>
              <w:adjustRightInd w:val="0"/>
              <w:snapToGrid w:val="0"/>
              <w:spacing w:line="240" w:lineRule="auto"/>
              <w:ind w:firstLine="0" w:firstLineChars="0"/>
              <w:rPr>
                <w:rFonts w:eastAsia="宋体" w:cs="Times New Roman"/>
                <w:color w:val="000000"/>
                <w:sz w:val="22"/>
              </w:rPr>
            </w:pPr>
          </w:p>
        </w:tc>
      </w:tr>
      <w:tr w14:paraId="6153FCEA">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E8C6BC">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1CD71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736690">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03295EE">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AE895A">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55D81CE2">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5ED8F480">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4428A9A4">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6700DBEE">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2702341F">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A964A01">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41D163E">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CAA74EB">
            <w:pPr>
              <w:adjustRightInd w:val="0"/>
              <w:snapToGrid w:val="0"/>
              <w:spacing w:line="240" w:lineRule="auto"/>
              <w:ind w:firstLine="0" w:firstLineChars="0"/>
              <w:rPr>
                <w:rFonts w:eastAsia="宋体" w:cs="Times New Roman"/>
                <w:color w:val="000000"/>
                <w:sz w:val="22"/>
              </w:rPr>
            </w:pPr>
          </w:p>
        </w:tc>
      </w:tr>
      <w:tr w14:paraId="6E580B4C">
        <w:tblPrEx>
          <w:tblCellMar>
            <w:top w:w="15" w:type="dxa"/>
            <w:left w:w="15" w:type="dxa"/>
            <w:bottom w:w="15" w:type="dxa"/>
            <w:right w:w="15" w:type="dxa"/>
          </w:tblCellMar>
        </w:tblPrEx>
        <w:trPr>
          <w:trHeight w:val="567" w:hRule="atLeast"/>
          <w:jc w:val="center"/>
        </w:trPr>
        <w:tc>
          <w:tcPr>
            <w:tcW w:w="10548" w:type="dxa"/>
            <w:gridSpan w:val="9"/>
            <w:tcBorders>
              <w:top w:val="single" w:color="000000" w:sz="4" w:space="0"/>
              <w:left w:val="single" w:color="000000" w:sz="4" w:space="0"/>
              <w:bottom w:val="single" w:color="000000" w:sz="4" w:space="0"/>
              <w:right w:val="single" w:color="000000" w:sz="4" w:space="0"/>
            </w:tcBorders>
            <w:vAlign w:val="center"/>
          </w:tcPr>
          <w:p w14:paraId="6E1A872E">
            <w:pPr>
              <w:adjustRightInd w:val="0"/>
              <w:snapToGrid w:val="0"/>
              <w:spacing w:line="240" w:lineRule="auto"/>
              <w:ind w:firstLine="0" w:firstLineChars="0"/>
              <w:jc w:val="right"/>
              <w:rPr>
                <w:rFonts w:eastAsia="宋体" w:cs="Times New Roman"/>
                <w:color w:val="000000"/>
                <w:sz w:val="22"/>
              </w:rPr>
            </w:pPr>
            <w:r>
              <w:rPr>
                <w:rFonts w:eastAsia="黑体" w:cs="Times New Roman"/>
                <w:color w:val="000000"/>
                <w:sz w:val="21"/>
                <w:szCs w:val="21"/>
              </w:rPr>
              <w:t>汇总：</w:t>
            </w:r>
          </w:p>
        </w:tc>
        <w:tc>
          <w:tcPr>
            <w:tcW w:w="1158" w:type="dxa"/>
            <w:tcBorders>
              <w:top w:val="single" w:color="000000" w:sz="4" w:space="0"/>
              <w:left w:val="single" w:color="000000" w:sz="4" w:space="0"/>
              <w:bottom w:val="single" w:color="000000" w:sz="4" w:space="0"/>
              <w:right w:val="single" w:color="000000" w:sz="4" w:space="0"/>
            </w:tcBorders>
            <w:vAlign w:val="center"/>
          </w:tcPr>
          <w:p w14:paraId="0AC0D850">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3373E6B">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AC28A78">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78B2064A">
            <w:pPr>
              <w:adjustRightInd w:val="0"/>
              <w:snapToGrid w:val="0"/>
              <w:spacing w:line="240" w:lineRule="auto"/>
              <w:ind w:firstLine="0" w:firstLineChars="0"/>
              <w:rPr>
                <w:rFonts w:eastAsia="宋体" w:cs="Times New Roman"/>
                <w:color w:val="000000"/>
                <w:sz w:val="22"/>
              </w:rPr>
            </w:pPr>
          </w:p>
        </w:tc>
      </w:tr>
    </w:tbl>
    <w:p w14:paraId="42B65181">
      <w:pPr>
        <w:adjustRightInd w:val="0"/>
        <w:snapToGrid w:val="0"/>
        <w:spacing w:line="400" w:lineRule="exact"/>
        <w:ind w:firstLine="0" w:firstLineChars="0"/>
        <w:rPr>
          <w:rFonts w:cs="Times New Roman"/>
          <w:b/>
          <w:bCs/>
          <w:sz w:val="24"/>
          <w:szCs w:val="20"/>
        </w:rPr>
      </w:pPr>
    </w:p>
    <w:p w14:paraId="6761951B">
      <w:pPr>
        <w:adjustRightInd w:val="0"/>
        <w:snapToGrid w:val="0"/>
        <w:spacing w:line="400" w:lineRule="exact"/>
        <w:ind w:firstLine="0" w:firstLineChars="0"/>
        <w:rPr>
          <w:rFonts w:cs="Times New Roman"/>
          <w:b/>
          <w:bCs/>
          <w:sz w:val="24"/>
          <w:szCs w:val="20"/>
        </w:rPr>
      </w:pPr>
      <w:r>
        <w:rPr>
          <w:rFonts w:cs="Times New Roman"/>
          <w:b/>
          <w:bCs/>
          <w:sz w:val="24"/>
          <w:szCs w:val="20"/>
        </w:rPr>
        <w:t>注：申报项目投入明细表中所列投入应为企业与经认定的数字化牵引单位签订合同，数字化牵引单位、产品/服务名称、产品编码、产品/服务提供单位等信息须与“肇庆市省级中小企业数字化转型城市试点‘小快轻准’数字化产品和服务目录”保持一致。</w:t>
      </w:r>
    </w:p>
    <w:p w14:paraId="25A22572">
      <w:pPr>
        <w:keepNext/>
        <w:keepLines/>
        <w:adjustRightInd w:val="0"/>
        <w:snapToGrid w:val="0"/>
        <w:spacing w:before="217" w:beforeLines="50" w:after="217" w:afterLines="50" w:line="600" w:lineRule="exact"/>
        <w:ind w:firstLine="0" w:firstLineChars="0"/>
        <w:outlineLvl w:val="1"/>
        <w:rPr>
          <w:rFonts w:cs="Times New Roman"/>
          <w:b/>
          <w:szCs w:val="24"/>
        </w:rPr>
      </w:pPr>
      <w:bookmarkStart w:id="69" w:name="_Toc20199"/>
      <w:bookmarkStart w:id="70" w:name="_Toc7445"/>
      <w:bookmarkStart w:id="71" w:name="_Toc740"/>
      <w:bookmarkStart w:id="72" w:name="_Toc3487"/>
      <w:bookmarkStart w:id="73" w:name="_Toc8211"/>
      <w:r>
        <w:rPr>
          <w:rFonts w:cs="Times New Roman"/>
          <w:b/>
          <w:szCs w:val="24"/>
        </w:rPr>
        <w:t>（二）申报项目开票明细</w:t>
      </w:r>
      <w:bookmarkEnd w:id="69"/>
      <w:bookmarkEnd w:id="70"/>
      <w:bookmarkEnd w:id="71"/>
      <w:bookmarkEnd w:id="72"/>
      <w:bookmarkEnd w:id="73"/>
    </w:p>
    <w:tbl>
      <w:tblPr>
        <w:tblStyle w:val="15"/>
        <w:tblW w:w="13412" w:type="dxa"/>
        <w:jc w:val="center"/>
        <w:tblLayout w:type="fixed"/>
        <w:tblCellMar>
          <w:top w:w="15" w:type="dxa"/>
          <w:left w:w="15" w:type="dxa"/>
          <w:bottom w:w="15" w:type="dxa"/>
          <w:right w:w="15" w:type="dxa"/>
        </w:tblCellMar>
      </w:tblPr>
      <w:tblGrid>
        <w:gridCol w:w="964"/>
        <w:gridCol w:w="1701"/>
        <w:gridCol w:w="1225"/>
        <w:gridCol w:w="1701"/>
        <w:gridCol w:w="1411"/>
        <w:gridCol w:w="1160"/>
        <w:gridCol w:w="1225"/>
        <w:gridCol w:w="1361"/>
        <w:gridCol w:w="1417"/>
        <w:gridCol w:w="1247"/>
      </w:tblGrid>
      <w:tr w14:paraId="09B65758">
        <w:tblPrEx>
          <w:tblCellMar>
            <w:top w:w="15" w:type="dxa"/>
            <w:left w:w="15" w:type="dxa"/>
            <w:bottom w:w="15" w:type="dxa"/>
            <w:right w:w="15" w:type="dxa"/>
          </w:tblCellMar>
        </w:tblPrEx>
        <w:trPr>
          <w:trHeight w:val="66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8834AD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3FDA5446">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225" w:type="dxa"/>
            <w:tcBorders>
              <w:top w:val="single" w:color="000000" w:sz="4" w:space="0"/>
              <w:left w:val="single" w:color="000000" w:sz="4" w:space="0"/>
              <w:right w:val="single" w:color="000000" w:sz="4" w:space="0"/>
            </w:tcBorders>
            <w:vAlign w:val="center"/>
          </w:tcPr>
          <w:p w14:paraId="35DFD02E">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eastAsia="黑体" w:cs="Times New Roman"/>
                <w:color w:val="000000"/>
                <w:sz w:val="21"/>
                <w:szCs w:val="21"/>
              </w:rPr>
              <w:t>发票号码</w:t>
            </w:r>
          </w:p>
        </w:tc>
        <w:tc>
          <w:tcPr>
            <w:tcW w:w="1701" w:type="dxa"/>
            <w:tcBorders>
              <w:top w:val="single" w:color="000000" w:sz="4" w:space="0"/>
              <w:left w:val="single" w:color="000000" w:sz="4" w:space="0"/>
              <w:right w:val="single" w:color="000000" w:sz="4" w:space="0"/>
            </w:tcBorders>
            <w:vAlign w:val="center"/>
          </w:tcPr>
          <w:p w14:paraId="66424AE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销售方</w:t>
            </w:r>
          </w:p>
          <w:p w14:paraId="183F6F3C">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 xml:space="preserve">名称 </w:t>
            </w:r>
          </w:p>
        </w:tc>
        <w:tc>
          <w:tcPr>
            <w:tcW w:w="1411" w:type="dxa"/>
            <w:tcBorders>
              <w:top w:val="single" w:color="000000" w:sz="4" w:space="0"/>
              <w:left w:val="single" w:color="000000" w:sz="4" w:space="0"/>
              <w:right w:val="single" w:color="000000" w:sz="4" w:space="0"/>
            </w:tcBorders>
            <w:vAlign w:val="center"/>
          </w:tcPr>
          <w:p w14:paraId="549B0DF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销售方纳税人识别号</w:t>
            </w:r>
          </w:p>
        </w:tc>
        <w:tc>
          <w:tcPr>
            <w:tcW w:w="1160" w:type="dxa"/>
            <w:tcBorders>
              <w:top w:val="single" w:color="000000" w:sz="4" w:space="0"/>
              <w:left w:val="single" w:color="000000" w:sz="4" w:space="0"/>
              <w:right w:val="single" w:color="000000" w:sz="4" w:space="0"/>
            </w:tcBorders>
            <w:vAlign w:val="center"/>
          </w:tcPr>
          <w:p w14:paraId="5B72926B">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发票日期</w:t>
            </w:r>
          </w:p>
          <w:p w14:paraId="5567F1BB">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（年/月/日）</w:t>
            </w:r>
          </w:p>
        </w:tc>
        <w:tc>
          <w:tcPr>
            <w:tcW w:w="1225" w:type="dxa"/>
            <w:tcBorders>
              <w:top w:val="single" w:color="000000" w:sz="4" w:space="0"/>
              <w:left w:val="single" w:color="000000" w:sz="4" w:space="0"/>
              <w:right w:val="single" w:color="000000" w:sz="4" w:space="0"/>
            </w:tcBorders>
            <w:vAlign w:val="center"/>
          </w:tcPr>
          <w:p w14:paraId="0FB16B21">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发票税率</w:t>
            </w:r>
          </w:p>
        </w:tc>
        <w:tc>
          <w:tcPr>
            <w:tcW w:w="1361" w:type="dxa"/>
            <w:tcBorders>
              <w:top w:val="single" w:color="000000" w:sz="4" w:space="0"/>
              <w:left w:val="single" w:color="000000" w:sz="4" w:space="0"/>
              <w:right w:val="single" w:color="000000" w:sz="4" w:space="0"/>
            </w:tcBorders>
            <w:vAlign w:val="center"/>
          </w:tcPr>
          <w:p w14:paraId="24677C7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发票含税</w:t>
            </w:r>
          </w:p>
          <w:p w14:paraId="311E08B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金额</w:t>
            </w:r>
          </w:p>
          <w:p w14:paraId="68422701">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（元，精确到小数点后两位）</w:t>
            </w:r>
          </w:p>
        </w:tc>
        <w:tc>
          <w:tcPr>
            <w:tcW w:w="1417" w:type="dxa"/>
            <w:tcBorders>
              <w:top w:val="single" w:color="000000" w:sz="4" w:space="0"/>
              <w:left w:val="single" w:color="000000" w:sz="4" w:space="0"/>
              <w:right w:val="single" w:color="000000" w:sz="4" w:space="0"/>
            </w:tcBorders>
            <w:vAlign w:val="center"/>
          </w:tcPr>
          <w:p w14:paraId="4CDF443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发票不含税金额</w:t>
            </w:r>
          </w:p>
          <w:p w14:paraId="2C49505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247" w:type="dxa"/>
            <w:tcBorders>
              <w:top w:val="single" w:color="000000" w:sz="4" w:space="0"/>
              <w:left w:val="single" w:color="000000" w:sz="4" w:space="0"/>
              <w:right w:val="single" w:color="000000" w:sz="4" w:space="0"/>
            </w:tcBorders>
            <w:vAlign w:val="center"/>
          </w:tcPr>
          <w:p w14:paraId="139D043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备注</w:t>
            </w:r>
          </w:p>
        </w:tc>
      </w:tr>
      <w:tr w14:paraId="408BEC96">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33417D66">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746EE5">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7CF33E9">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076110">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23808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6075D9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9F3950">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2E666D68">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80033A">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0C0896C0">
            <w:pPr>
              <w:adjustRightInd w:val="0"/>
              <w:snapToGrid w:val="0"/>
              <w:spacing w:line="240" w:lineRule="auto"/>
              <w:ind w:firstLine="0" w:firstLineChars="0"/>
              <w:jc w:val="center"/>
              <w:rPr>
                <w:rFonts w:cs="Times New Roman"/>
                <w:i/>
                <w:iCs/>
                <w:color w:val="000000"/>
                <w:sz w:val="18"/>
                <w:szCs w:val="18"/>
              </w:rPr>
            </w:pPr>
            <w:r>
              <w:rPr>
                <w:rFonts w:cs="Times New Roman"/>
                <w:b/>
                <w:bCs/>
                <w:i/>
                <w:iCs/>
                <w:sz w:val="21"/>
                <w:szCs w:val="21"/>
              </w:rPr>
              <w:t>对应申报书页码</w:t>
            </w:r>
          </w:p>
        </w:tc>
      </w:tr>
      <w:tr w14:paraId="6B8CCFEE">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300101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76BEF0">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A87E2F1">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1A04A6">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033150F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15FCB6FB">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B047017">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144CCF9D">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1C588C8">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21D5D2F">
            <w:pPr>
              <w:adjustRightInd w:val="0"/>
              <w:snapToGrid w:val="0"/>
              <w:spacing w:line="240" w:lineRule="auto"/>
              <w:ind w:firstLine="0" w:firstLineChars="0"/>
              <w:jc w:val="center"/>
              <w:rPr>
                <w:rFonts w:cs="Times New Roman"/>
                <w:color w:val="000000"/>
                <w:sz w:val="18"/>
                <w:szCs w:val="18"/>
              </w:rPr>
            </w:pPr>
          </w:p>
        </w:tc>
      </w:tr>
      <w:tr w14:paraId="50A14FD9">
        <w:tblPrEx>
          <w:tblCellMar>
            <w:top w:w="15" w:type="dxa"/>
            <w:left w:w="15" w:type="dxa"/>
            <w:bottom w:w="15" w:type="dxa"/>
            <w:right w:w="15" w:type="dxa"/>
          </w:tblCellMar>
        </w:tblPrEx>
        <w:trPr>
          <w:trHeight w:val="57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1411C10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2785E9">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F48F6FC">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381C5A">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CA49DCF">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6246E45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4B3BFA4">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0ECBDA16">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7A39DC">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50A8BC9">
            <w:pPr>
              <w:adjustRightInd w:val="0"/>
              <w:snapToGrid w:val="0"/>
              <w:spacing w:line="240" w:lineRule="auto"/>
              <w:ind w:firstLine="0" w:firstLineChars="0"/>
              <w:jc w:val="center"/>
              <w:rPr>
                <w:rFonts w:cs="Times New Roman"/>
                <w:color w:val="000000"/>
                <w:sz w:val="18"/>
                <w:szCs w:val="18"/>
              </w:rPr>
            </w:pPr>
          </w:p>
        </w:tc>
      </w:tr>
      <w:tr w14:paraId="6515EBA3">
        <w:tblPrEx>
          <w:tblCellMar>
            <w:top w:w="15" w:type="dxa"/>
            <w:left w:w="15" w:type="dxa"/>
            <w:bottom w:w="15" w:type="dxa"/>
            <w:right w:w="15" w:type="dxa"/>
          </w:tblCellMar>
        </w:tblPrEx>
        <w:trPr>
          <w:trHeight w:val="577" w:hRule="atLeast"/>
          <w:jc w:val="center"/>
        </w:trPr>
        <w:tc>
          <w:tcPr>
            <w:tcW w:w="9387" w:type="dxa"/>
            <w:gridSpan w:val="7"/>
            <w:tcBorders>
              <w:top w:val="single" w:color="000000" w:sz="4" w:space="0"/>
              <w:left w:val="single" w:color="000000" w:sz="4" w:space="0"/>
              <w:bottom w:val="single" w:color="000000" w:sz="4" w:space="0"/>
              <w:right w:val="single" w:color="000000" w:sz="4" w:space="0"/>
            </w:tcBorders>
            <w:vAlign w:val="center"/>
          </w:tcPr>
          <w:p w14:paraId="578109A7">
            <w:pPr>
              <w:adjustRightInd w:val="0"/>
              <w:snapToGrid w:val="0"/>
              <w:spacing w:line="240" w:lineRule="auto"/>
              <w:ind w:firstLine="0" w:firstLineChars="0"/>
              <w:jc w:val="right"/>
              <w:rPr>
                <w:rFonts w:cs="Times New Roman"/>
                <w:color w:val="000000"/>
                <w:sz w:val="18"/>
                <w:szCs w:val="18"/>
              </w:rPr>
            </w:pPr>
            <w:r>
              <w:rPr>
                <w:rFonts w:eastAsia="黑体" w:cs="Times New Roman"/>
                <w:color w:val="000000"/>
                <w:sz w:val="21"/>
                <w:szCs w:val="21"/>
              </w:rPr>
              <w:t>汇总：</w:t>
            </w:r>
          </w:p>
        </w:tc>
        <w:tc>
          <w:tcPr>
            <w:tcW w:w="1361" w:type="dxa"/>
            <w:tcBorders>
              <w:top w:val="single" w:color="000000" w:sz="4" w:space="0"/>
              <w:left w:val="single" w:color="000000" w:sz="4" w:space="0"/>
              <w:bottom w:val="single" w:color="000000" w:sz="4" w:space="0"/>
              <w:right w:val="single" w:color="000000" w:sz="4" w:space="0"/>
            </w:tcBorders>
            <w:vAlign w:val="center"/>
          </w:tcPr>
          <w:p w14:paraId="0C5C32FF">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1D269F">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15F6E44">
            <w:pPr>
              <w:adjustRightInd w:val="0"/>
              <w:snapToGrid w:val="0"/>
              <w:spacing w:line="240" w:lineRule="auto"/>
              <w:ind w:firstLine="0" w:firstLineChars="0"/>
              <w:jc w:val="center"/>
              <w:rPr>
                <w:rFonts w:cs="Times New Roman"/>
                <w:color w:val="000000"/>
                <w:sz w:val="18"/>
                <w:szCs w:val="18"/>
              </w:rPr>
            </w:pPr>
          </w:p>
        </w:tc>
      </w:tr>
    </w:tbl>
    <w:p w14:paraId="14FDAA41">
      <w:pPr>
        <w:adjustRightInd w:val="0"/>
        <w:snapToGrid w:val="0"/>
        <w:ind w:firstLine="0" w:firstLineChars="0"/>
        <w:rPr>
          <w:rFonts w:cs="Times New Roman"/>
          <w:b/>
          <w:bCs/>
          <w:sz w:val="24"/>
          <w:szCs w:val="20"/>
        </w:rPr>
      </w:pPr>
    </w:p>
    <w:p w14:paraId="62793184">
      <w:pPr>
        <w:adjustRightInd w:val="0"/>
        <w:snapToGrid w:val="0"/>
        <w:ind w:firstLine="0" w:firstLineChars="0"/>
        <w:rPr>
          <w:rFonts w:cs="Times New Roman"/>
          <w:b/>
          <w:bCs/>
          <w:sz w:val="24"/>
          <w:szCs w:val="20"/>
        </w:rPr>
      </w:pPr>
      <w:r>
        <w:rPr>
          <w:rFonts w:cs="Times New Roman"/>
          <w:b/>
          <w:bCs/>
          <w:sz w:val="24"/>
          <w:szCs w:val="20"/>
        </w:rPr>
        <w:t>注：“发票号码”须按照一张发票一行，一份合同多张发票分行填写。</w:t>
      </w:r>
    </w:p>
    <w:p w14:paraId="5E6D6DBE">
      <w:pPr>
        <w:ind w:firstLine="640"/>
        <w:rPr>
          <w:rFonts w:cs="Times New Roman"/>
        </w:rPr>
      </w:pPr>
    </w:p>
    <w:p w14:paraId="2717F53B">
      <w:pPr>
        <w:ind w:firstLine="640"/>
        <w:rPr>
          <w:rFonts w:cs="Times New Roman"/>
        </w:rPr>
      </w:pPr>
    </w:p>
    <w:p w14:paraId="5D279ECA">
      <w:pPr>
        <w:ind w:firstLine="640"/>
        <w:rPr>
          <w:rFonts w:cs="Times New Roman"/>
        </w:rPr>
      </w:pPr>
    </w:p>
    <w:p w14:paraId="54039ABA">
      <w:pPr>
        <w:ind w:firstLine="640"/>
        <w:rPr>
          <w:rFonts w:cs="Times New Roman"/>
        </w:rPr>
      </w:pPr>
    </w:p>
    <w:p w14:paraId="2953A844">
      <w:pPr>
        <w:ind w:firstLine="640"/>
        <w:rPr>
          <w:rFonts w:cs="Times New Roman"/>
        </w:rPr>
      </w:pPr>
    </w:p>
    <w:p w14:paraId="096AF240">
      <w:pPr>
        <w:keepNext/>
        <w:keepLines/>
        <w:adjustRightInd w:val="0"/>
        <w:snapToGrid w:val="0"/>
        <w:spacing w:before="217" w:beforeLines="50" w:after="217" w:afterLines="50" w:line="600" w:lineRule="exact"/>
        <w:ind w:firstLine="0" w:firstLineChars="0"/>
        <w:outlineLvl w:val="1"/>
        <w:rPr>
          <w:rFonts w:cs="Times New Roman"/>
          <w:b/>
          <w:szCs w:val="24"/>
        </w:rPr>
      </w:pPr>
      <w:bookmarkStart w:id="74" w:name="_Toc31376"/>
      <w:bookmarkStart w:id="75" w:name="_Toc8901"/>
      <w:bookmarkStart w:id="76" w:name="_Toc15160"/>
      <w:bookmarkStart w:id="77" w:name="_Toc13208"/>
      <w:bookmarkStart w:id="78" w:name="_Toc12517"/>
      <w:r>
        <w:rPr>
          <w:rFonts w:cs="Times New Roman"/>
          <w:b/>
          <w:szCs w:val="24"/>
        </w:rPr>
        <w:t>（三）申报项目付款明细</w:t>
      </w:r>
      <w:bookmarkEnd w:id="74"/>
      <w:bookmarkEnd w:id="75"/>
      <w:bookmarkEnd w:id="76"/>
      <w:bookmarkEnd w:id="77"/>
      <w:bookmarkEnd w:id="78"/>
    </w:p>
    <w:tbl>
      <w:tblPr>
        <w:tblStyle w:val="15"/>
        <w:tblW w:w="14431" w:type="dxa"/>
        <w:jc w:val="center"/>
        <w:tblLayout w:type="fixed"/>
        <w:tblCellMar>
          <w:top w:w="15" w:type="dxa"/>
          <w:left w:w="15" w:type="dxa"/>
          <w:bottom w:w="15" w:type="dxa"/>
          <w:right w:w="15" w:type="dxa"/>
        </w:tblCellMar>
      </w:tblPr>
      <w:tblGrid>
        <w:gridCol w:w="737"/>
        <w:gridCol w:w="1177"/>
        <w:gridCol w:w="1417"/>
        <w:gridCol w:w="1128"/>
        <w:gridCol w:w="1417"/>
        <w:gridCol w:w="1344"/>
        <w:gridCol w:w="1476"/>
        <w:gridCol w:w="1476"/>
        <w:gridCol w:w="1464"/>
        <w:gridCol w:w="1548"/>
        <w:gridCol w:w="1247"/>
      </w:tblGrid>
      <w:tr w14:paraId="4068EB8D">
        <w:tblPrEx>
          <w:tblCellMar>
            <w:top w:w="15" w:type="dxa"/>
            <w:left w:w="15" w:type="dxa"/>
            <w:bottom w:w="15" w:type="dxa"/>
            <w:right w:w="15" w:type="dxa"/>
          </w:tblCellMar>
        </w:tblPrEx>
        <w:trPr>
          <w:trHeight w:val="79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C47E8">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177" w:type="dxa"/>
            <w:tcBorders>
              <w:top w:val="single" w:color="000000" w:sz="4" w:space="0"/>
              <w:left w:val="single" w:color="000000" w:sz="4" w:space="0"/>
              <w:bottom w:val="single" w:color="000000" w:sz="4" w:space="0"/>
              <w:right w:val="single" w:color="000000" w:sz="4" w:space="0"/>
            </w:tcBorders>
            <w:vAlign w:val="center"/>
          </w:tcPr>
          <w:p w14:paraId="2BBF742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付款记账</w:t>
            </w:r>
          </w:p>
          <w:p w14:paraId="6AD728E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凭证号</w:t>
            </w:r>
          </w:p>
        </w:tc>
        <w:tc>
          <w:tcPr>
            <w:tcW w:w="1417" w:type="dxa"/>
            <w:tcBorders>
              <w:top w:val="single" w:color="000000" w:sz="4" w:space="0"/>
              <w:left w:val="single" w:color="000000" w:sz="4" w:space="0"/>
              <w:right w:val="single" w:color="000000" w:sz="4" w:space="0"/>
            </w:tcBorders>
            <w:vAlign w:val="center"/>
          </w:tcPr>
          <w:p w14:paraId="5B49C724">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付款单位</w:t>
            </w:r>
          </w:p>
        </w:tc>
        <w:tc>
          <w:tcPr>
            <w:tcW w:w="1128" w:type="dxa"/>
            <w:tcBorders>
              <w:top w:val="single" w:color="000000" w:sz="4" w:space="0"/>
              <w:left w:val="single" w:color="000000" w:sz="4" w:space="0"/>
              <w:right w:val="single" w:color="000000" w:sz="4" w:space="0"/>
            </w:tcBorders>
            <w:vAlign w:val="center"/>
          </w:tcPr>
          <w:p w14:paraId="38698F0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付款账户</w:t>
            </w:r>
          </w:p>
        </w:tc>
        <w:tc>
          <w:tcPr>
            <w:tcW w:w="1417" w:type="dxa"/>
            <w:tcBorders>
              <w:top w:val="single" w:color="000000" w:sz="4" w:space="0"/>
              <w:left w:val="single" w:color="000000" w:sz="4" w:space="0"/>
              <w:right w:val="single" w:color="000000" w:sz="4" w:space="0"/>
            </w:tcBorders>
            <w:vAlign w:val="center"/>
          </w:tcPr>
          <w:p w14:paraId="44A0454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收款单位</w:t>
            </w:r>
          </w:p>
        </w:tc>
        <w:tc>
          <w:tcPr>
            <w:tcW w:w="1344" w:type="dxa"/>
            <w:tcBorders>
              <w:top w:val="single" w:color="000000" w:sz="4" w:space="0"/>
              <w:left w:val="single" w:color="000000" w:sz="4" w:space="0"/>
              <w:right w:val="single" w:color="000000" w:sz="4" w:space="0"/>
            </w:tcBorders>
            <w:vAlign w:val="center"/>
          </w:tcPr>
          <w:p w14:paraId="538D75F3">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收款账户</w:t>
            </w:r>
          </w:p>
        </w:tc>
        <w:tc>
          <w:tcPr>
            <w:tcW w:w="1476" w:type="dxa"/>
            <w:tcBorders>
              <w:top w:val="single" w:color="000000" w:sz="4" w:space="0"/>
              <w:left w:val="single" w:color="000000" w:sz="4" w:space="0"/>
              <w:right w:val="single" w:color="000000" w:sz="4" w:space="0"/>
            </w:tcBorders>
            <w:vAlign w:val="center"/>
          </w:tcPr>
          <w:p w14:paraId="74F2D2F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付款金额</w:t>
            </w:r>
          </w:p>
          <w:p w14:paraId="2294A9A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476" w:type="dxa"/>
            <w:tcBorders>
              <w:top w:val="single" w:color="000000" w:sz="4" w:space="0"/>
              <w:left w:val="single" w:color="000000" w:sz="4" w:space="0"/>
              <w:right w:val="single" w:color="000000" w:sz="4" w:space="0"/>
            </w:tcBorders>
            <w:vAlign w:val="center"/>
          </w:tcPr>
          <w:p w14:paraId="3C3CFD4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付款日期</w:t>
            </w:r>
          </w:p>
          <w:p w14:paraId="0ACD5A92">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（年/月/日）</w:t>
            </w:r>
          </w:p>
        </w:tc>
        <w:tc>
          <w:tcPr>
            <w:tcW w:w="1464" w:type="dxa"/>
            <w:tcBorders>
              <w:top w:val="single" w:color="000000" w:sz="4" w:space="0"/>
              <w:left w:val="single" w:color="000000" w:sz="4" w:space="0"/>
              <w:right w:val="single" w:color="000000" w:sz="4" w:space="0"/>
            </w:tcBorders>
            <w:vAlign w:val="center"/>
          </w:tcPr>
          <w:p w14:paraId="03185B59">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对应发票号码</w:t>
            </w:r>
          </w:p>
        </w:tc>
        <w:tc>
          <w:tcPr>
            <w:tcW w:w="1548" w:type="dxa"/>
            <w:tcBorders>
              <w:top w:val="single" w:color="000000" w:sz="4" w:space="0"/>
              <w:left w:val="single" w:color="000000" w:sz="4" w:space="0"/>
              <w:right w:val="single" w:color="000000" w:sz="4" w:space="0"/>
            </w:tcBorders>
            <w:vAlign w:val="center"/>
          </w:tcPr>
          <w:p w14:paraId="587523A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对应合同编号</w:t>
            </w:r>
          </w:p>
        </w:tc>
        <w:tc>
          <w:tcPr>
            <w:tcW w:w="1247" w:type="dxa"/>
            <w:tcBorders>
              <w:top w:val="single" w:color="000000" w:sz="4" w:space="0"/>
              <w:left w:val="single" w:color="000000" w:sz="4" w:space="0"/>
              <w:right w:val="single" w:color="000000" w:sz="4" w:space="0"/>
            </w:tcBorders>
            <w:vAlign w:val="center"/>
          </w:tcPr>
          <w:p w14:paraId="20E65C2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0188035D">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14215558">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DD3D1A1">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21E0454">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498C12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3364584">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4159EB5">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C768A13">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9BF2B6">
            <w:pPr>
              <w:adjustRightInd w:val="0"/>
              <w:snapToGrid w:val="0"/>
              <w:spacing w:line="240" w:lineRule="auto"/>
              <w:ind w:firstLine="0" w:firstLineChars="0"/>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7BBB1B09">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4093030">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F8A8E74">
            <w:pPr>
              <w:adjustRightInd w:val="0"/>
              <w:snapToGrid w:val="0"/>
              <w:spacing w:line="240" w:lineRule="auto"/>
              <w:ind w:firstLine="0" w:firstLineChars="0"/>
              <w:jc w:val="center"/>
              <w:rPr>
                <w:rFonts w:eastAsia="宋体" w:cs="Times New Roman"/>
                <w:color w:val="000000"/>
                <w:sz w:val="22"/>
              </w:rPr>
            </w:pPr>
            <w:r>
              <w:rPr>
                <w:rFonts w:cs="Times New Roman"/>
                <w:b/>
                <w:bCs/>
                <w:sz w:val="21"/>
                <w:szCs w:val="21"/>
              </w:rPr>
              <w:t>对应申报书页码</w:t>
            </w:r>
          </w:p>
        </w:tc>
      </w:tr>
      <w:tr w14:paraId="33192649">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59F5A6C7">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00C0FA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9C0C25F">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2ED8E67">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7CE1BB">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7EC9462">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3A053816">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5457E94">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0615E4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F5BD06">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3E613ACA">
            <w:pPr>
              <w:adjustRightInd w:val="0"/>
              <w:snapToGrid w:val="0"/>
              <w:spacing w:line="240" w:lineRule="auto"/>
              <w:ind w:firstLine="0" w:firstLineChars="0"/>
              <w:jc w:val="center"/>
              <w:rPr>
                <w:rFonts w:cs="Times New Roman"/>
                <w:color w:val="000000"/>
                <w:sz w:val="21"/>
                <w:szCs w:val="21"/>
              </w:rPr>
            </w:pPr>
          </w:p>
        </w:tc>
      </w:tr>
      <w:tr w14:paraId="6527BED9">
        <w:tblPrEx>
          <w:tblCellMar>
            <w:top w:w="15" w:type="dxa"/>
            <w:left w:w="15" w:type="dxa"/>
            <w:bottom w:w="15" w:type="dxa"/>
            <w:right w:w="15" w:type="dxa"/>
          </w:tblCellMar>
        </w:tblPrEx>
        <w:trPr>
          <w:trHeight w:val="52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E7C42">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0051E398">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094FC1C">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4E98995C">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4048D2">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036776E">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4909A50">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7CE9DE">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5524DE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282B503">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6B66E338">
            <w:pPr>
              <w:adjustRightInd w:val="0"/>
              <w:snapToGrid w:val="0"/>
              <w:spacing w:line="240" w:lineRule="auto"/>
              <w:ind w:firstLine="0" w:firstLineChars="0"/>
              <w:jc w:val="center"/>
              <w:rPr>
                <w:rFonts w:cs="Times New Roman"/>
                <w:color w:val="000000"/>
                <w:sz w:val="21"/>
                <w:szCs w:val="21"/>
              </w:rPr>
            </w:pPr>
          </w:p>
        </w:tc>
      </w:tr>
    </w:tbl>
    <w:p w14:paraId="2071A4D9">
      <w:pPr>
        <w:ind w:firstLine="640"/>
      </w:pPr>
    </w:p>
    <w:p w14:paraId="7E4A9A43">
      <w:pPr>
        <w:outlineLvl w:val="9"/>
        <w:rPr>
          <w:rFonts w:eastAsia="黑体"/>
          <w:bCs/>
          <w:kern w:val="44"/>
          <w:szCs w:val="44"/>
        </w:rPr>
        <w:sectPr>
          <w:pgSz w:w="16838" w:h="11906" w:orient="landscape"/>
          <w:pgMar w:top="1800" w:right="1440" w:bottom="1800" w:left="1440" w:header="851" w:footer="992" w:gutter="0"/>
          <w:pgNumType w:fmt="numberInDash"/>
          <w:cols w:space="425" w:num="1"/>
          <w:docGrid w:type="lines" w:linePitch="435" w:charSpace="0"/>
        </w:sectPr>
      </w:pPr>
    </w:p>
    <w:p w14:paraId="1473B372">
      <w:pPr>
        <w:pStyle w:val="2"/>
        <w:ind w:firstLine="640"/>
      </w:pPr>
      <w:bookmarkStart w:id="79" w:name="_Toc29035"/>
      <w:bookmarkStart w:id="80" w:name="_Toc24904"/>
      <w:bookmarkStart w:id="81" w:name="_Toc19046"/>
      <w:bookmarkStart w:id="82" w:name="_Toc20448"/>
      <w:bookmarkStart w:id="83" w:name="_Toc13093"/>
      <w:bookmarkStart w:id="84" w:name="_Toc22709"/>
      <w:bookmarkStart w:id="85" w:name="_Toc18005"/>
      <w:bookmarkStart w:id="86" w:name="_Toc13109"/>
      <w:bookmarkStart w:id="87" w:name="_Toc25549"/>
      <w:bookmarkStart w:id="88" w:name="_Toc9516"/>
      <w:bookmarkStart w:id="89" w:name="_Toc10753"/>
      <w:bookmarkStart w:id="90" w:name="_Toc26414"/>
      <w:bookmarkStart w:id="91" w:name="_Toc12109"/>
      <w:r>
        <w:rPr>
          <w:rFonts w:hint="eastAsia"/>
        </w:rPr>
        <w:t>三、项目合同盖章扫描件</w:t>
      </w:r>
      <w:bookmarkEnd w:id="79"/>
      <w:bookmarkEnd w:id="80"/>
      <w:bookmarkEnd w:id="81"/>
      <w:bookmarkEnd w:id="82"/>
      <w:bookmarkEnd w:id="83"/>
      <w:bookmarkEnd w:id="84"/>
      <w:bookmarkEnd w:id="85"/>
      <w:bookmarkEnd w:id="86"/>
      <w:bookmarkEnd w:id="87"/>
      <w:bookmarkEnd w:id="88"/>
      <w:bookmarkEnd w:id="89"/>
      <w:bookmarkEnd w:id="90"/>
      <w:bookmarkEnd w:id="91"/>
    </w:p>
    <w:p w14:paraId="34DF9A1A">
      <w:pPr>
        <w:ind w:firstLine="640"/>
        <w:rPr>
          <w:rFonts w:hint="eastAsia"/>
        </w:rPr>
      </w:pPr>
      <w:bookmarkStart w:id="92" w:name="_Toc6497"/>
      <w:bookmarkStart w:id="93" w:name="_Toc13539"/>
    </w:p>
    <w:p w14:paraId="2147314D">
      <w:pPr>
        <w:pStyle w:val="2"/>
        <w:ind w:firstLine="640"/>
      </w:pPr>
      <w:bookmarkStart w:id="94" w:name="_Toc25024"/>
      <w:bookmarkStart w:id="95" w:name="_Toc1591"/>
      <w:bookmarkStart w:id="96" w:name="_Toc23135"/>
      <w:bookmarkStart w:id="97" w:name="_Toc4695"/>
      <w:bookmarkStart w:id="98" w:name="_Toc14514"/>
      <w:bookmarkStart w:id="99" w:name="_Toc8239"/>
      <w:bookmarkStart w:id="100" w:name="_Toc19604"/>
      <w:bookmarkStart w:id="101" w:name="_Toc14086"/>
      <w:bookmarkStart w:id="102" w:name="_Toc1962"/>
      <w:bookmarkStart w:id="103" w:name="_Toc3748"/>
      <w:bookmarkStart w:id="104" w:name="_Toc21957"/>
      <w:bookmarkStart w:id="105" w:name="_Toc3478"/>
      <w:r>
        <w:rPr>
          <w:rFonts w:hint="eastAsia"/>
        </w:rPr>
        <w:t>四、</w:t>
      </w:r>
      <w:bookmarkEnd w:id="92"/>
      <w:bookmarkEnd w:id="93"/>
      <w:bookmarkEnd w:id="94"/>
      <w:bookmarkEnd w:id="95"/>
      <w:bookmarkEnd w:id="96"/>
      <w:bookmarkEnd w:id="97"/>
      <w:bookmarkEnd w:id="98"/>
      <w:bookmarkEnd w:id="99"/>
      <w:bookmarkEnd w:id="100"/>
      <w:bookmarkEnd w:id="101"/>
      <w:bookmarkEnd w:id="102"/>
      <w:bookmarkEnd w:id="103"/>
      <w:r>
        <w:rPr>
          <w:rFonts w:hint="eastAsia"/>
        </w:rPr>
        <w:t>项目开票记录</w:t>
      </w:r>
      <w:bookmarkEnd w:id="104"/>
      <w:bookmarkEnd w:id="105"/>
    </w:p>
    <w:p w14:paraId="433B1517">
      <w:pPr>
        <w:adjustRightInd w:val="0"/>
        <w:snapToGrid w:val="0"/>
        <w:ind w:firstLine="0" w:firstLineChars="0"/>
        <w:rPr>
          <w:rFonts w:cs="Times New Roman"/>
          <w:b/>
          <w:bCs/>
          <w:sz w:val="24"/>
          <w:szCs w:val="20"/>
        </w:rPr>
      </w:pPr>
      <w:r>
        <w:rPr>
          <w:rFonts w:cs="Times New Roman"/>
          <w:b/>
          <w:bCs/>
          <w:sz w:val="24"/>
          <w:szCs w:val="20"/>
        </w:rPr>
        <w:t>注：</w:t>
      </w:r>
      <w:r>
        <w:rPr>
          <w:rFonts w:hint="eastAsia" w:cs="Times New Roman"/>
          <w:b/>
          <w:bCs/>
          <w:sz w:val="24"/>
          <w:szCs w:val="20"/>
        </w:rPr>
        <w:t>（1）</w:t>
      </w:r>
      <w:r>
        <w:rPr>
          <w:rFonts w:cs="Times New Roman"/>
          <w:b/>
          <w:bCs/>
          <w:sz w:val="24"/>
          <w:szCs w:val="20"/>
        </w:rPr>
        <w:t>提供发票联扫描件或图片，原件备查，抵扣联不予认定原件备查</w:t>
      </w:r>
      <w:r>
        <w:rPr>
          <w:rFonts w:hint="eastAsia" w:cs="Times New Roman"/>
          <w:b/>
          <w:bCs/>
          <w:sz w:val="24"/>
          <w:szCs w:val="20"/>
        </w:rPr>
        <w:t>；（2）贴图尽量清晰</w:t>
      </w:r>
    </w:p>
    <w:p w14:paraId="09C8B0C1">
      <w:pPr>
        <w:adjustRightInd w:val="0"/>
        <w:snapToGrid w:val="0"/>
        <w:ind w:firstLine="0" w:firstLineChars="0"/>
        <w:rPr>
          <w:rFonts w:cs="Times New Roman"/>
          <w:b/>
          <w:bCs/>
          <w:sz w:val="24"/>
          <w:szCs w:val="20"/>
        </w:rPr>
      </w:pPr>
    </w:p>
    <w:p w14:paraId="5756120A">
      <w:pPr>
        <w:pStyle w:val="2"/>
        <w:ind w:firstLine="640"/>
      </w:pPr>
      <w:bookmarkStart w:id="106" w:name="_Toc22819"/>
      <w:bookmarkStart w:id="107" w:name="_Toc4497"/>
      <w:bookmarkStart w:id="108" w:name="_Toc8992"/>
      <w:bookmarkStart w:id="109" w:name="_Toc5149"/>
      <w:bookmarkStart w:id="110" w:name="_Toc31823"/>
      <w:bookmarkStart w:id="111" w:name="_Toc8031"/>
      <w:bookmarkStart w:id="112" w:name="_Toc16008"/>
      <w:bookmarkStart w:id="113" w:name="_Toc30418"/>
      <w:bookmarkStart w:id="114" w:name="_Toc8787"/>
      <w:bookmarkStart w:id="115" w:name="_Toc23704"/>
      <w:bookmarkStart w:id="116" w:name="_Toc8035"/>
      <w:bookmarkStart w:id="117" w:name="_Toc9762"/>
      <w:bookmarkStart w:id="118" w:name="_Toc27085"/>
      <w:bookmarkStart w:id="119" w:name="_Toc7020"/>
      <w:r>
        <w:rPr>
          <w:rFonts w:hint="eastAsia"/>
        </w:rPr>
        <w:t>五、</w:t>
      </w:r>
      <w:bookmarkEnd w:id="106"/>
      <w:bookmarkEnd w:id="107"/>
      <w:bookmarkEnd w:id="108"/>
      <w:bookmarkEnd w:id="109"/>
      <w:bookmarkEnd w:id="110"/>
      <w:bookmarkEnd w:id="111"/>
      <w:bookmarkEnd w:id="112"/>
      <w:bookmarkEnd w:id="113"/>
      <w:bookmarkEnd w:id="114"/>
      <w:bookmarkEnd w:id="115"/>
      <w:bookmarkEnd w:id="116"/>
      <w:bookmarkEnd w:id="117"/>
      <w:r>
        <w:rPr>
          <w:rFonts w:hint="eastAsia"/>
        </w:rPr>
        <w:t>项目付款凭证</w:t>
      </w:r>
      <w:bookmarkEnd w:id="118"/>
      <w:bookmarkEnd w:id="119"/>
    </w:p>
    <w:p w14:paraId="77A75FA9">
      <w:pPr>
        <w:wordWrap w:val="0"/>
        <w:ind w:firstLine="0" w:firstLineChars="0"/>
      </w:pPr>
    </w:p>
    <w:p w14:paraId="406D3CFB">
      <w:pPr>
        <w:pStyle w:val="2"/>
        <w:ind w:firstLine="640"/>
      </w:pPr>
      <w:bookmarkStart w:id="120" w:name="_Toc10124"/>
      <w:bookmarkStart w:id="121" w:name="_Toc13834"/>
      <w:bookmarkStart w:id="122" w:name="_Toc23991"/>
      <w:bookmarkStart w:id="123" w:name="_Toc19459"/>
      <w:bookmarkStart w:id="124" w:name="_Toc8107"/>
      <w:bookmarkStart w:id="125" w:name="_Toc22526"/>
      <w:bookmarkStart w:id="126" w:name="_Toc907"/>
      <w:bookmarkStart w:id="127" w:name="_Toc3947"/>
      <w:bookmarkStart w:id="128" w:name="_Toc10024"/>
      <w:bookmarkStart w:id="129" w:name="_Toc29730"/>
      <w:bookmarkStart w:id="130" w:name="_Toc23224"/>
      <w:bookmarkStart w:id="131" w:name="_Toc14954"/>
      <w:bookmarkStart w:id="132" w:name="_Toc2692"/>
      <w:r>
        <w:rPr>
          <w:rFonts w:hint="eastAsia"/>
          <w:lang w:val="en-US" w:eastAsia="zh-CN"/>
        </w:rPr>
        <w:t>六</w:t>
      </w:r>
      <w:r>
        <w:rPr>
          <w:rFonts w:hint="eastAsia"/>
        </w:rPr>
        <w:t>、项目改造方案</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EA9FECE">
      <w:pPr>
        <w:ind w:firstLine="640"/>
      </w:pPr>
      <w:r>
        <w:rPr>
          <w:rFonts w:hint="eastAsia"/>
        </w:rPr>
        <w:t>提供由服务商根据合同内容制定的项目改造方案。</w:t>
      </w:r>
    </w:p>
    <w:p w14:paraId="1F6B1410">
      <w:pPr>
        <w:ind w:firstLine="640"/>
      </w:pPr>
    </w:p>
    <w:p w14:paraId="3C0FD7DC">
      <w:pPr>
        <w:pStyle w:val="2"/>
        <w:ind w:firstLine="640"/>
      </w:pPr>
      <w:bookmarkStart w:id="133" w:name="_Toc13000"/>
      <w:bookmarkStart w:id="134" w:name="_Toc15322"/>
      <w:bookmarkStart w:id="135" w:name="_Toc20122"/>
      <w:bookmarkStart w:id="136" w:name="_Toc13112"/>
      <w:bookmarkStart w:id="137" w:name="_Toc5659"/>
      <w:bookmarkStart w:id="138" w:name="_Toc10831"/>
      <w:bookmarkStart w:id="139" w:name="_Toc19450"/>
      <w:bookmarkStart w:id="140" w:name="_Toc22492"/>
      <w:bookmarkStart w:id="141" w:name="_Toc11043"/>
      <w:bookmarkStart w:id="142" w:name="_Toc3127"/>
      <w:bookmarkStart w:id="143" w:name="_Toc2991"/>
      <w:bookmarkStart w:id="144" w:name="_Toc5351"/>
      <w:bookmarkStart w:id="145" w:name="_Toc32494"/>
      <w:r>
        <w:rPr>
          <w:rFonts w:hint="eastAsia"/>
          <w:lang w:val="en-US" w:eastAsia="zh-CN"/>
        </w:rPr>
        <w:t>七</w:t>
      </w:r>
      <w:r>
        <w:rPr>
          <w:rFonts w:hint="eastAsia"/>
        </w:rPr>
        <w:t>、企业营业执照和法定代表人身份证复印件</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42723F37">
      <w:pPr>
        <w:ind w:firstLine="640"/>
      </w:pPr>
    </w:p>
    <w:p w14:paraId="7BAF4F50">
      <w:pPr>
        <w:pStyle w:val="2"/>
        <w:ind w:firstLine="640"/>
      </w:pPr>
      <w:bookmarkStart w:id="146" w:name="_Toc26183"/>
      <w:bookmarkStart w:id="147" w:name="_Toc24016"/>
      <w:bookmarkStart w:id="148" w:name="_Toc21831"/>
      <w:bookmarkStart w:id="149" w:name="_Toc11351"/>
      <w:bookmarkStart w:id="150" w:name="_Toc19619"/>
      <w:bookmarkStart w:id="151" w:name="_Toc14566"/>
      <w:bookmarkStart w:id="152" w:name="_Toc27297"/>
      <w:bookmarkStart w:id="153" w:name="_Toc31814"/>
      <w:bookmarkStart w:id="154" w:name="_Toc8456"/>
      <w:bookmarkStart w:id="155" w:name="_Toc14460"/>
      <w:bookmarkStart w:id="156" w:name="_Toc15888"/>
      <w:r>
        <w:rPr>
          <w:rFonts w:hint="eastAsia"/>
          <w:lang w:val="en-US" w:eastAsia="zh-CN"/>
        </w:rPr>
        <w:t>八</w:t>
      </w:r>
      <w:r>
        <w:rPr>
          <w:rFonts w:hint="eastAsia"/>
        </w:rPr>
        <w:t>、从“</w:t>
      </w:r>
      <w:bookmarkStart w:id="157" w:name="OLE_LINK11"/>
      <w:r>
        <w:rPr>
          <w:rFonts w:hint="eastAsia"/>
        </w:rPr>
        <w:t>信用中国</w:t>
      </w:r>
      <w:bookmarkEnd w:id="157"/>
      <w:r>
        <w:rPr>
          <w:rFonts w:hint="eastAsia"/>
        </w:rPr>
        <w:t>”（</w:t>
      </w:r>
      <w:r>
        <w:t>https://www.creditchina.gov.cn/</w:t>
      </w:r>
      <w:r>
        <w:rPr>
          <w:rFonts w:hint="eastAsia"/>
        </w:rPr>
        <w:t>）下载的《法人和非法人组织公共信用信息报告》</w:t>
      </w:r>
      <w:bookmarkEnd w:id="146"/>
      <w:bookmarkEnd w:id="147"/>
      <w:bookmarkEnd w:id="148"/>
      <w:bookmarkEnd w:id="149"/>
      <w:bookmarkEnd w:id="150"/>
      <w:bookmarkEnd w:id="151"/>
      <w:bookmarkEnd w:id="152"/>
      <w:bookmarkEnd w:id="153"/>
      <w:bookmarkEnd w:id="154"/>
      <w:bookmarkEnd w:id="155"/>
      <w:bookmarkEnd w:id="156"/>
    </w:p>
    <w:p w14:paraId="59F3ADB4">
      <w:pPr>
        <w:ind w:firstLine="640"/>
      </w:pPr>
    </w:p>
    <w:p w14:paraId="1890C9FE">
      <w:pPr>
        <w:pStyle w:val="2"/>
        <w:ind w:firstLine="640"/>
      </w:pPr>
      <w:bookmarkStart w:id="158" w:name="_Toc12086"/>
      <w:bookmarkStart w:id="159" w:name="_Toc21330"/>
      <w:bookmarkStart w:id="160" w:name="_Toc7659"/>
      <w:bookmarkStart w:id="161" w:name="_Toc1970"/>
      <w:bookmarkStart w:id="162" w:name="_Toc6997"/>
      <w:bookmarkStart w:id="163" w:name="_Toc23108"/>
      <w:bookmarkStart w:id="164" w:name="_Toc30384"/>
      <w:bookmarkStart w:id="165" w:name="_Toc1272"/>
      <w:bookmarkStart w:id="166" w:name="_Toc3547"/>
      <w:bookmarkStart w:id="167" w:name="_Toc24648"/>
      <w:bookmarkStart w:id="168" w:name="_Toc18406"/>
      <w:bookmarkStart w:id="169" w:name="_Toc20073"/>
      <w:bookmarkStart w:id="170" w:name="_Toc6667"/>
      <w:r>
        <w:rPr>
          <w:rFonts w:hint="eastAsia"/>
          <w:lang w:val="en-US" w:eastAsia="zh-CN"/>
        </w:rPr>
        <w:t>九</w:t>
      </w:r>
      <w:r>
        <w:rPr>
          <w:rFonts w:hint="eastAsia"/>
        </w:rPr>
        <w:t>、其他与项目建设相关的佐证材料</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1E28F417">
      <w:pPr>
        <w:pStyle w:val="3"/>
        <w:ind w:firstLine="643"/>
      </w:pPr>
      <w:bookmarkStart w:id="171" w:name="_Toc12740"/>
      <w:bookmarkStart w:id="172" w:name="_Toc5307"/>
      <w:bookmarkStart w:id="173" w:name="_Toc21340"/>
      <w:bookmarkStart w:id="174" w:name="_Toc29242"/>
      <w:r>
        <w:rPr>
          <w:rFonts w:hint="eastAsia"/>
        </w:rPr>
        <w:t>（一）2024年的财务报表</w:t>
      </w:r>
      <w:bookmarkEnd w:id="171"/>
      <w:bookmarkEnd w:id="172"/>
      <w:bookmarkEnd w:id="173"/>
      <w:bookmarkEnd w:id="174"/>
    </w:p>
    <w:p w14:paraId="71920674">
      <w:pPr>
        <w:ind w:firstLine="640"/>
      </w:pPr>
      <w:r>
        <w:rPr>
          <w:rFonts w:hint="eastAsia"/>
        </w:rPr>
        <w:t>经会计师事务所审计的 2024 年度财务审计报告关键页(含封面、资产负债表、利润表、现金流量表)或者企业内部财务报表(均需盖公章)。</w:t>
      </w:r>
    </w:p>
    <w:p w14:paraId="22C60411">
      <w:pPr>
        <w:pStyle w:val="3"/>
        <w:ind w:firstLine="643"/>
      </w:pPr>
      <w:bookmarkStart w:id="175" w:name="_Toc24272"/>
      <w:bookmarkStart w:id="176" w:name="_Toc28743"/>
      <w:bookmarkStart w:id="177" w:name="_Toc13472"/>
      <w:bookmarkStart w:id="178" w:name="_Toc2872"/>
      <w:r>
        <w:rPr>
          <w:rFonts w:hint="eastAsia"/>
        </w:rPr>
        <w:t>（二）创新型中小企业、广东省专精特新中小企业、专精特新“小巨人”企业、广东省制造业单项冠军企业、国家级制造业单项冠军企业提供相关佐证材料</w:t>
      </w:r>
      <w:bookmarkEnd w:id="175"/>
      <w:bookmarkEnd w:id="176"/>
      <w:bookmarkEnd w:id="177"/>
      <w:bookmarkEnd w:id="178"/>
    </w:p>
    <w:p w14:paraId="6ECC3EE8">
      <w:pPr>
        <w:pStyle w:val="3"/>
        <w:ind w:firstLine="643"/>
      </w:pPr>
      <w:bookmarkStart w:id="179" w:name="_Toc12691"/>
      <w:bookmarkStart w:id="180" w:name="_Toc3206"/>
      <w:bookmarkStart w:id="181" w:name="_Toc13965"/>
      <w:bookmarkStart w:id="182" w:name="_Toc18552"/>
      <w:r>
        <w:rPr>
          <w:rFonts w:hint="eastAsia"/>
        </w:rPr>
        <w:t>（三）其他</w:t>
      </w:r>
      <w:bookmarkEnd w:id="179"/>
      <w:bookmarkEnd w:id="180"/>
      <w:bookmarkEnd w:id="181"/>
      <w:bookmarkEnd w:id="182"/>
    </w:p>
    <w:sectPr>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12C90D-AAD3-4EA2-AEEC-67BFBA19BE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7F0C7B5-33E8-4B60-9008-23B02A1E72E1}"/>
  </w:font>
  <w:font w:name="仿宋_GB2312">
    <w:panose1 w:val="02010609030101010101"/>
    <w:charset w:val="86"/>
    <w:family w:val="modern"/>
    <w:pitch w:val="default"/>
    <w:sig w:usb0="00000001" w:usb1="080E0000" w:usb2="00000000" w:usb3="00000000" w:csb0="00040000" w:csb1="00000000"/>
    <w:embedRegular r:id="rId3" w:fontKey="{E535BBA0-B574-449B-AD21-8CB2F29B2577}"/>
  </w:font>
  <w:font w:name="楷体_GB2312">
    <w:panose1 w:val="02010609030101010101"/>
    <w:charset w:val="86"/>
    <w:family w:val="modern"/>
    <w:pitch w:val="default"/>
    <w:sig w:usb0="00000001" w:usb1="080E0000" w:usb2="00000000" w:usb3="00000000" w:csb0="00040000" w:csb1="00000000"/>
    <w:embedRegular r:id="rId4" w:fontKey="{8C03FB81-FCFA-4FB2-A300-8417E7C66623}"/>
  </w:font>
  <w:font w:name="方正小标宋简体">
    <w:panose1 w:val="02000000000000000000"/>
    <w:charset w:val="86"/>
    <w:family w:val="auto"/>
    <w:pitch w:val="default"/>
    <w:sig w:usb0="00000001" w:usb1="080E0000" w:usb2="00000000" w:usb3="00000000" w:csb0="00040000" w:csb1="00000000"/>
    <w:embedRegular r:id="rId5" w:fontKey="{3C91876F-EFF3-474B-ADC9-03234C20F57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93E2">
    <w:pPr>
      <w:pStyle w:val="7"/>
      <w:ind w:firstLine="5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BF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DBE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B95A">
    <w:pPr>
      <w:pStyle w:val="7"/>
      <w:ind w:firstLine="56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A5CE">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D036">
    <w:pPr>
      <w:pStyle w:val="7"/>
      <w:ind w:firstLine="56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156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5A7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885A7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A71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9B3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8257">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attachedTemplate r:id="rId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54"/>
    <w:rsid w:val="00003554"/>
    <w:rsid w:val="00021415"/>
    <w:rsid w:val="00026772"/>
    <w:rsid w:val="00044161"/>
    <w:rsid w:val="0005243B"/>
    <w:rsid w:val="00073725"/>
    <w:rsid w:val="000767C9"/>
    <w:rsid w:val="0009422A"/>
    <w:rsid w:val="000A1122"/>
    <w:rsid w:val="000B03F0"/>
    <w:rsid w:val="000B635C"/>
    <w:rsid w:val="000E32FC"/>
    <w:rsid w:val="00102E27"/>
    <w:rsid w:val="00114E6C"/>
    <w:rsid w:val="0011656C"/>
    <w:rsid w:val="00134F89"/>
    <w:rsid w:val="00136B5C"/>
    <w:rsid w:val="001747F5"/>
    <w:rsid w:val="001806B0"/>
    <w:rsid w:val="00196BCE"/>
    <w:rsid w:val="0019744D"/>
    <w:rsid w:val="001B0A45"/>
    <w:rsid w:val="001B0B69"/>
    <w:rsid w:val="001D0B6A"/>
    <w:rsid w:val="001D61E7"/>
    <w:rsid w:val="001F0D7B"/>
    <w:rsid w:val="001F42D6"/>
    <w:rsid w:val="0025461D"/>
    <w:rsid w:val="00260559"/>
    <w:rsid w:val="0026338D"/>
    <w:rsid w:val="00283639"/>
    <w:rsid w:val="00297884"/>
    <w:rsid w:val="002B10A2"/>
    <w:rsid w:val="00303742"/>
    <w:rsid w:val="00321C9D"/>
    <w:rsid w:val="00332C45"/>
    <w:rsid w:val="00356F41"/>
    <w:rsid w:val="00372682"/>
    <w:rsid w:val="003A35E4"/>
    <w:rsid w:val="003D712C"/>
    <w:rsid w:val="004114E9"/>
    <w:rsid w:val="0042313B"/>
    <w:rsid w:val="00491327"/>
    <w:rsid w:val="004B41AA"/>
    <w:rsid w:val="004D30EE"/>
    <w:rsid w:val="0056465C"/>
    <w:rsid w:val="0056514B"/>
    <w:rsid w:val="0056688E"/>
    <w:rsid w:val="00567D31"/>
    <w:rsid w:val="0057034B"/>
    <w:rsid w:val="00571542"/>
    <w:rsid w:val="00591FAA"/>
    <w:rsid w:val="005B3F97"/>
    <w:rsid w:val="005D6F04"/>
    <w:rsid w:val="00622D8D"/>
    <w:rsid w:val="00643009"/>
    <w:rsid w:val="00662207"/>
    <w:rsid w:val="00673AFB"/>
    <w:rsid w:val="00692694"/>
    <w:rsid w:val="00692B10"/>
    <w:rsid w:val="006C16FE"/>
    <w:rsid w:val="006E6C0B"/>
    <w:rsid w:val="0073738A"/>
    <w:rsid w:val="007378D0"/>
    <w:rsid w:val="0075709E"/>
    <w:rsid w:val="00760871"/>
    <w:rsid w:val="00764BF4"/>
    <w:rsid w:val="007754E4"/>
    <w:rsid w:val="00780095"/>
    <w:rsid w:val="007904AF"/>
    <w:rsid w:val="00790A58"/>
    <w:rsid w:val="007939D1"/>
    <w:rsid w:val="00795245"/>
    <w:rsid w:val="007A462D"/>
    <w:rsid w:val="007B25F7"/>
    <w:rsid w:val="007D38BD"/>
    <w:rsid w:val="007E0501"/>
    <w:rsid w:val="007E2137"/>
    <w:rsid w:val="007F7187"/>
    <w:rsid w:val="00805F9E"/>
    <w:rsid w:val="008165B5"/>
    <w:rsid w:val="00831880"/>
    <w:rsid w:val="0084608C"/>
    <w:rsid w:val="00855460"/>
    <w:rsid w:val="00891D0A"/>
    <w:rsid w:val="00894916"/>
    <w:rsid w:val="00895C1C"/>
    <w:rsid w:val="0089600A"/>
    <w:rsid w:val="008C5233"/>
    <w:rsid w:val="009267CF"/>
    <w:rsid w:val="00934205"/>
    <w:rsid w:val="009369CD"/>
    <w:rsid w:val="00955334"/>
    <w:rsid w:val="00973708"/>
    <w:rsid w:val="0097669C"/>
    <w:rsid w:val="00990329"/>
    <w:rsid w:val="009A701D"/>
    <w:rsid w:val="009B23BB"/>
    <w:rsid w:val="00A0238D"/>
    <w:rsid w:val="00A24BCD"/>
    <w:rsid w:val="00A2621B"/>
    <w:rsid w:val="00A41D5F"/>
    <w:rsid w:val="00A67812"/>
    <w:rsid w:val="00AC1D5C"/>
    <w:rsid w:val="00AC5778"/>
    <w:rsid w:val="00AD452A"/>
    <w:rsid w:val="00AD7A1F"/>
    <w:rsid w:val="00AE64CD"/>
    <w:rsid w:val="00B13793"/>
    <w:rsid w:val="00B14AC4"/>
    <w:rsid w:val="00B170DD"/>
    <w:rsid w:val="00B17260"/>
    <w:rsid w:val="00B22566"/>
    <w:rsid w:val="00B77D1A"/>
    <w:rsid w:val="00B84670"/>
    <w:rsid w:val="00B86C5E"/>
    <w:rsid w:val="00B902D8"/>
    <w:rsid w:val="00B9646D"/>
    <w:rsid w:val="00BD76C2"/>
    <w:rsid w:val="00BE016F"/>
    <w:rsid w:val="00BF0E8F"/>
    <w:rsid w:val="00BF33D8"/>
    <w:rsid w:val="00C17077"/>
    <w:rsid w:val="00C81334"/>
    <w:rsid w:val="00C83A42"/>
    <w:rsid w:val="00C90182"/>
    <w:rsid w:val="00CA70D1"/>
    <w:rsid w:val="00CE7090"/>
    <w:rsid w:val="00D142B0"/>
    <w:rsid w:val="00D16AFE"/>
    <w:rsid w:val="00D41E2C"/>
    <w:rsid w:val="00D641F4"/>
    <w:rsid w:val="00D754CF"/>
    <w:rsid w:val="00D843B5"/>
    <w:rsid w:val="00D84EA3"/>
    <w:rsid w:val="00D90A3D"/>
    <w:rsid w:val="00D97776"/>
    <w:rsid w:val="00DB55E7"/>
    <w:rsid w:val="00DD297F"/>
    <w:rsid w:val="00DE1462"/>
    <w:rsid w:val="00DE5D91"/>
    <w:rsid w:val="00E146FB"/>
    <w:rsid w:val="00E7439A"/>
    <w:rsid w:val="00E7664C"/>
    <w:rsid w:val="00E76866"/>
    <w:rsid w:val="00E83D98"/>
    <w:rsid w:val="00EA6A6A"/>
    <w:rsid w:val="00ED252C"/>
    <w:rsid w:val="00EF73A6"/>
    <w:rsid w:val="00F3431E"/>
    <w:rsid w:val="00F36406"/>
    <w:rsid w:val="00F87451"/>
    <w:rsid w:val="00FB20F2"/>
    <w:rsid w:val="00FB3F84"/>
    <w:rsid w:val="00FC7C00"/>
    <w:rsid w:val="00FD406B"/>
    <w:rsid w:val="00FE2F01"/>
    <w:rsid w:val="08DC06EF"/>
    <w:rsid w:val="0B39271D"/>
    <w:rsid w:val="11A27059"/>
    <w:rsid w:val="14E561FD"/>
    <w:rsid w:val="1BD14A0D"/>
    <w:rsid w:val="209F0AB9"/>
    <w:rsid w:val="2A9C51F4"/>
    <w:rsid w:val="352F79B6"/>
    <w:rsid w:val="39E302C6"/>
    <w:rsid w:val="40B136E3"/>
    <w:rsid w:val="47AF6127"/>
    <w:rsid w:val="491549E6"/>
    <w:rsid w:val="589B2AC5"/>
    <w:rsid w:val="590635DD"/>
    <w:rsid w:val="5D67174D"/>
    <w:rsid w:val="5DEA6775"/>
    <w:rsid w:val="5FDC4602"/>
    <w:rsid w:val="6B085226"/>
    <w:rsid w:val="730C2768"/>
    <w:rsid w:val="739F706C"/>
    <w:rsid w:val="74E1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1"/>
    <w:qFormat/>
    <w:uiPriority w:val="9"/>
    <w:pPr>
      <w:keepNext/>
      <w:keepLines/>
      <w:spacing w:line="360" w:lineRule="auto"/>
      <w:outlineLvl w:val="0"/>
    </w:pPr>
    <w:rPr>
      <w:rFonts w:eastAsia="黑体"/>
      <w:bCs/>
      <w:kern w:val="44"/>
      <w:szCs w:val="44"/>
    </w:rPr>
  </w:style>
  <w:style w:type="paragraph" w:styleId="3">
    <w:name w:val="heading 2"/>
    <w:basedOn w:val="1"/>
    <w:next w:val="1"/>
    <w:link w:val="22"/>
    <w:unhideWhenUsed/>
    <w:qFormat/>
    <w:uiPriority w:val="9"/>
    <w:pPr>
      <w:keepNext/>
      <w:keepLines/>
      <w:spacing w:line="360" w:lineRule="auto"/>
      <w:outlineLvl w:val="1"/>
    </w:pPr>
    <w:rPr>
      <w:rFonts w:eastAsia="楷体_GB2312" w:cstheme="majorBidi"/>
      <w:b/>
      <w:bCs/>
      <w:szCs w:val="32"/>
    </w:rPr>
  </w:style>
  <w:style w:type="paragraph" w:styleId="4">
    <w:name w:val="heading 3"/>
    <w:basedOn w:val="1"/>
    <w:next w:val="1"/>
    <w:link w:val="23"/>
    <w:unhideWhenUsed/>
    <w:qFormat/>
    <w:uiPriority w:val="9"/>
    <w:pPr>
      <w:keepNext/>
      <w:keepLines/>
      <w:spacing w:line="360" w:lineRule="auto"/>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link w:val="28"/>
    <w:semiHidden/>
    <w:unhideWhenUsed/>
    <w:qFormat/>
    <w:uiPriority w:val="99"/>
    <w:pPr>
      <w:spacing w:after="120"/>
    </w:pPr>
  </w:style>
  <w:style w:type="paragraph" w:styleId="7">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6"/>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autoRedefine/>
    <w:unhideWhenUsed/>
    <w:qFormat/>
    <w:uiPriority w:val="39"/>
    <w:pPr>
      <w:ind w:firstLine="0" w:firstLineChars="0"/>
    </w:pPr>
    <w:rPr>
      <w:rFonts w:eastAsia="黑体"/>
      <w:sz w:val="28"/>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Times New Roman"/>
      <w:kern w:val="0"/>
      <w:sz w:val="24"/>
      <w:szCs w:val="24"/>
      <w14:ligatures w14:val="none"/>
    </w:rPr>
  </w:style>
  <w:style w:type="paragraph" w:styleId="12">
    <w:name w:val="Title"/>
    <w:basedOn w:val="1"/>
    <w:next w:val="1"/>
    <w:link w:val="20"/>
    <w:qFormat/>
    <w:uiPriority w:val="10"/>
    <w:pPr>
      <w:spacing w:before="240" w:after="240"/>
      <w:jc w:val="center"/>
      <w:outlineLvl w:val="0"/>
    </w:pPr>
    <w:rPr>
      <w:rFonts w:eastAsia="方正小标宋简体" w:cstheme="majorBidi"/>
      <w:bCs/>
      <w:sz w:val="44"/>
      <w:szCs w:val="32"/>
    </w:rPr>
  </w:style>
  <w:style w:type="paragraph" w:styleId="13">
    <w:name w:val="annotation subject"/>
    <w:basedOn w:val="5"/>
    <w:next w:val="5"/>
    <w:link w:val="32"/>
    <w:semiHidden/>
    <w:unhideWhenUsed/>
    <w:qFormat/>
    <w:uiPriority w:val="99"/>
    <w:rPr>
      <w:b/>
      <w:bCs/>
    </w:rPr>
  </w:style>
  <w:style w:type="paragraph" w:styleId="14">
    <w:name w:val="Body Text First Indent"/>
    <w:basedOn w:val="6"/>
    <w:link w:val="29"/>
    <w:semiHidden/>
    <w:unhideWhenUsed/>
    <w:qFormat/>
    <w:uiPriority w:val="99"/>
    <w:pPr>
      <w:widowControl/>
      <w:spacing w:line="240" w:lineRule="auto"/>
      <w:ind w:firstLine="420" w:firstLineChars="100"/>
      <w:jc w:val="left"/>
    </w:pPr>
    <w:rPr>
      <w:rFonts w:ascii="Arial" w:hAnsi="Arial" w:eastAsia="Arial" w:cs="Arial"/>
      <w:kern w:val="0"/>
      <w:sz w:val="21"/>
      <w:szCs w:val="21"/>
      <w:lang w:eastAsia="en-US"/>
      <w14:ligatures w14:val="none"/>
    </w:rPr>
  </w:style>
  <w:style w:type="table" w:styleId="16">
    <w:name w:val="Table Grid"/>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2"/>
    <w:qFormat/>
    <w:uiPriority w:val="10"/>
    <w:rPr>
      <w:rFonts w:ascii="Times New Roman" w:hAnsi="Times New Roman" w:eastAsia="方正小标宋简体" w:cstheme="majorBidi"/>
      <w:bCs/>
      <w:sz w:val="44"/>
      <w:szCs w:val="32"/>
    </w:rPr>
  </w:style>
  <w:style w:type="character" w:customStyle="1" w:styleId="21">
    <w:name w:val="标题 1 字符"/>
    <w:basedOn w:val="17"/>
    <w:link w:val="2"/>
    <w:qFormat/>
    <w:uiPriority w:val="9"/>
    <w:rPr>
      <w:rFonts w:ascii="Times New Roman" w:hAnsi="Times New Roman" w:eastAsia="黑体"/>
      <w:bCs/>
      <w:kern w:val="44"/>
      <w:sz w:val="32"/>
      <w:szCs w:val="44"/>
    </w:rPr>
  </w:style>
  <w:style w:type="character" w:customStyle="1" w:styleId="22">
    <w:name w:val="标题 2 字符"/>
    <w:basedOn w:val="17"/>
    <w:link w:val="3"/>
    <w:qFormat/>
    <w:uiPriority w:val="9"/>
    <w:rPr>
      <w:rFonts w:ascii="Times New Roman" w:hAnsi="Times New Roman" w:eastAsia="楷体_GB2312" w:cstheme="majorBidi"/>
      <w:b/>
      <w:bCs/>
      <w:sz w:val="32"/>
      <w:szCs w:val="32"/>
    </w:rPr>
  </w:style>
  <w:style w:type="character" w:customStyle="1" w:styleId="23">
    <w:name w:val="标题 3 字符"/>
    <w:basedOn w:val="17"/>
    <w:link w:val="4"/>
    <w:qFormat/>
    <w:uiPriority w:val="9"/>
    <w:rPr>
      <w:rFonts w:ascii="Times New Roman" w:hAnsi="Times New Roman" w:eastAsia="仿宋_GB2312"/>
      <w:b/>
      <w:bCs/>
      <w:sz w:val="32"/>
      <w:szCs w:val="32"/>
    </w:rPr>
  </w:style>
  <w:style w:type="character" w:customStyle="1" w:styleId="24">
    <w:name w:val="Unresolved Mention"/>
    <w:basedOn w:val="17"/>
    <w:semiHidden/>
    <w:unhideWhenUsed/>
    <w:qFormat/>
    <w:uiPriority w:val="99"/>
    <w:rPr>
      <w:color w:val="605E5C"/>
      <w:shd w:val="clear" w:color="auto" w:fill="E1DFDD"/>
    </w:rPr>
  </w:style>
  <w:style w:type="paragraph" w:styleId="25">
    <w:name w:val="List Paragraph"/>
    <w:basedOn w:val="1"/>
    <w:qFormat/>
    <w:uiPriority w:val="34"/>
    <w:pPr>
      <w:ind w:firstLine="420"/>
    </w:pPr>
  </w:style>
  <w:style w:type="character" w:customStyle="1" w:styleId="26">
    <w:name w:val="页眉 字符"/>
    <w:basedOn w:val="17"/>
    <w:link w:val="8"/>
    <w:qFormat/>
    <w:uiPriority w:val="99"/>
    <w:rPr>
      <w:rFonts w:ascii="Times New Roman" w:hAnsi="Times New Roman" w:eastAsia="仿宋_GB2312"/>
      <w:sz w:val="18"/>
      <w:szCs w:val="18"/>
    </w:rPr>
  </w:style>
  <w:style w:type="character" w:customStyle="1" w:styleId="27">
    <w:name w:val="页脚 字符"/>
    <w:basedOn w:val="17"/>
    <w:link w:val="7"/>
    <w:qFormat/>
    <w:uiPriority w:val="99"/>
    <w:rPr>
      <w:rFonts w:ascii="Times New Roman" w:hAnsi="Times New Roman" w:eastAsia="仿宋_GB2312"/>
      <w:sz w:val="18"/>
      <w:szCs w:val="18"/>
    </w:rPr>
  </w:style>
  <w:style w:type="character" w:customStyle="1" w:styleId="28">
    <w:name w:val="正文文本 字符"/>
    <w:basedOn w:val="17"/>
    <w:link w:val="6"/>
    <w:semiHidden/>
    <w:qFormat/>
    <w:uiPriority w:val="99"/>
    <w:rPr>
      <w:rFonts w:ascii="Times New Roman" w:hAnsi="Times New Roman" w:eastAsia="仿宋_GB2312"/>
      <w:sz w:val="32"/>
    </w:rPr>
  </w:style>
  <w:style w:type="character" w:customStyle="1" w:styleId="29">
    <w:name w:val="正文文本首行缩进 字符"/>
    <w:basedOn w:val="28"/>
    <w:link w:val="14"/>
    <w:semiHidden/>
    <w:qFormat/>
    <w:uiPriority w:val="99"/>
    <w:rPr>
      <w:rFonts w:ascii="Arial" w:hAnsi="Arial" w:eastAsia="Arial" w:cs="Arial"/>
      <w:kern w:val="0"/>
      <w:sz w:val="32"/>
      <w:szCs w:val="21"/>
      <w:lang w:eastAsia="en-US"/>
      <w14:ligatures w14:val="none"/>
    </w:rPr>
  </w:style>
  <w:style w:type="paragraph" w:customStyle="1" w:styleId="30">
    <w:name w:val="Revision"/>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31">
    <w:name w:val="批注文字 字符"/>
    <w:basedOn w:val="17"/>
    <w:link w:val="5"/>
    <w:qFormat/>
    <w:uiPriority w:val="99"/>
    <w:rPr>
      <w:rFonts w:ascii="Times New Roman" w:hAnsi="Times New Roman" w:eastAsia="仿宋_GB2312"/>
      <w:sz w:val="32"/>
    </w:rPr>
  </w:style>
  <w:style w:type="character" w:customStyle="1" w:styleId="32">
    <w:name w:val="批注主题 字符"/>
    <w:basedOn w:val="31"/>
    <w:link w:val="13"/>
    <w:semiHidden/>
    <w:qFormat/>
    <w:uiPriority w:val="99"/>
    <w:rPr>
      <w:rFonts w:ascii="Times New Roman" w:hAnsi="Times New Roman"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ing\Documents\&#33258;&#23450;&#20041;%20Office%20&#27169;&#26495;\&#2412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D4DDC-D5C4-487C-BB39-CAA4B883EB17}">
  <ds:schemaRefs/>
</ds:datastoreItem>
</file>

<file path=docProps/app.xml><?xml version="1.0" encoding="utf-8"?>
<Properties xmlns="http://schemas.openxmlformats.org/officeDocument/2006/extended-properties" xmlns:vt="http://schemas.openxmlformats.org/officeDocument/2006/docPropsVTypes">
  <Template>常用模板.dotx</Template>
  <Pages>11</Pages>
  <Words>2011</Words>
  <Characters>2129</Characters>
  <Lines>28</Lines>
  <Paragraphs>7</Paragraphs>
  <TotalTime>0</TotalTime>
  <ScaleCrop>false</ScaleCrop>
  <LinksUpToDate>false</LinksUpToDate>
  <CharactersWithSpaces>2383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2025-04-23T09:44:00Z</dcterms:created>
  <dc:creator>tangling</dc:creator>
  <cp:lastModifiedBy>Crazy Bread</cp:lastModifiedBy>
  <dcterms:modified xsi:type="dcterms:W3CDTF">2025-08-27T01:37:29Z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eyJoZGlkIjoiZDVjY2YxZGIyZjMyZTlhOTk3NDA3YmM2ZWQwNWY2MjIiLCJ1c2VySWQiOiI0MTQzNzg5MjMifQ==</vt:lpwstr>
  </property>
  <property fmtid="{D5CDD505-2E9C-101B-9397-08002B2CF9AE}" pid="3" name="KSOProductBuildVer">
    <vt:lpwstr>2052-12.1.0.21915</vt:lpwstr>
  </property>
  <property fmtid="{D5CDD505-2E9C-101B-9397-08002B2CF9AE}" pid="4" name="ICV">
    <vt:lpwstr>16B92795C0F74DF1937C11336AF578E3_13</vt:lpwstr>
  </property>
</Properties>
</file>