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F267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jc w:val="both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附件</w:t>
      </w:r>
    </w:p>
    <w:p w14:paraId="0AC09A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jc w:val="center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</w:t>
      </w:r>
    </w:p>
    <w:p w14:paraId="16BC8E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第九届“创客广东”珠海市中小企业创新</w:t>
      </w:r>
    </w:p>
    <w:p w14:paraId="526105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创业大赛复赛入围名单</w:t>
      </w:r>
    </w:p>
    <w:p w14:paraId="0A34C8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（排名不分先后）</w:t>
      </w:r>
    </w:p>
    <w:tbl>
      <w:tblPr>
        <w:tblStyle w:val="3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4418"/>
        <w:gridCol w:w="3338"/>
      </w:tblGrid>
      <w:tr w14:paraId="69A24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8510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企业组</w:t>
            </w:r>
          </w:p>
        </w:tc>
      </w:tr>
      <w:tr w14:paraId="163AA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BF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49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B994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</w:tc>
      </w:tr>
      <w:tr w14:paraId="248D8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61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C4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Sealos以应用为中心的智能云操作系统</w:t>
            </w:r>
          </w:p>
        </w:tc>
        <w:tc>
          <w:tcPr>
            <w:tcW w:w="1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D9E9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珠海环界云计算有限公司</w:t>
            </w:r>
          </w:p>
        </w:tc>
      </w:tr>
      <w:tr w14:paraId="6BB2F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DD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92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半导体多驱解离刻蚀设备的研发及产业化</w:t>
            </w:r>
          </w:p>
        </w:tc>
        <w:tc>
          <w:tcPr>
            <w:tcW w:w="1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0620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珠海恒格微电子装备有限公司</w:t>
            </w:r>
          </w:p>
        </w:tc>
      </w:tr>
      <w:tr w14:paraId="3A592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B1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413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AI智慧光纤预警系统技术研发及产业化</w:t>
            </w:r>
          </w:p>
        </w:tc>
        <w:tc>
          <w:tcPr>
            <w:tcW w:w="1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318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广东力创信息技术有限公司</w:t>
            </w:r>
          </w:p>
        </w:tc>
      </w:tr>
      <w:tr w14:paraId="0381D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F9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5A6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燕通RCF环境控制系统</w:t>
            </w:r>
          </w:p>
        </w:tc>
        <w:tc>
          <w:tcPr>
            <w:tcW w:w="1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F30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珠海燕通环境科技股份有限公司</w:t>
            </w:r>
          </w:p>
        </w:tc>
      </w:tr>
      <w:tr w14:paraId="0033F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71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AFC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面向移动机器人的大功率无线快充系统</w:t>
            </w:r>
          </w:p>
        </w:tc>
        <w:tc>
          <w:tcPr>
            <w:tcW w:w="1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9EE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广东泰坦智能动力有限公司</w:t>
            </w:r>
          </w:p>
        </w:tc>
      </w:tr>
      <w:tr w14:paraId="5DB20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51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626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铂华医学——精准医疗检测服务的创新领航者</w:t>
            </w:r>
          </w:p>
        </w:tc>
        <w:tc>
          <w:tcPr>
            <w:tcW w:w="1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D46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珠海横琴铂华医学检验有限公司</w:t>
            </w:r>
          </w:p>
        </w:tc>
      </w:tr>
      <w:tr w14:paraId="65713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C7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61E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天空地一张图智能系统赋能低空数字经济</w:t>
            </w:r>
          </w:p>
        </w:tc>
        <w:tc>
          <w:tcPr>
            <w:tcW w:w="1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8B6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珠海知行空天科技有限公司</w:t>
            </w:r>
          </w:p>
        </w:tc>
      </w:tr>
      <w:tr w14:paraId="74030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20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914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全球最轻量化的便携式医用即拍即阅DR</w:t>
            </w:r>
          </w:p>
        </w:tc>
        <w:tc>
          <w:tcPr>
            <w:tcW w:w="1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A42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珠海艾珂斯科技有限公司</w:t>
            </w:r>
          </w:p>
        </w:tc>
      </w:tr>
      <w:tr w14:paraId="7587A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A7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927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新型二氧化碳捕集与转化应用技术</w:t>
            </w:r>
          </w:p>
        </w:tc>
        <w:tc>
          <w:tcPr>
            <w:tcW w:w="1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3B4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珠海碳云氢科科技有限公司</w:t>
            </w:r>
          </w:p>
        </w:tc>
      </w:tr>
      <w:tr w14:paraId="5379C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ED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0E5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基于AI 智能体与数擎驱动的数字化资源智造工场</w:t>
            </w:r>
          </w:p>
        </w:tc>
        <w:tc>
          <w:tcPr>
            <w:tcW w:w="1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3AE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珠海云上智城投资运营控股有限公司</w:t>
            </w:r>
          </w:p>
        </w:tc>
      </w:tr>
      <w:tr w14:paraId="3317F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A2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0B6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新型环保高分子复合材料产业化项目</w:t>
            </w:r>
          </w:p>
        </w:tc>
        <w:tc>
          <w:tcPr>
            <w:tcW w:w="1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9CF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广东荣思东新材料有限公司</w:t>
            </w:r>
          </w:p>
        </w:tc>
      </w:tr>
      <w:tr w14:paraId="0B917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47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92E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化合物半导体前道量检测设备产业化</w:t>
            </w:r>
          </w:p>
        </w:tc>
        <w:tc>
          <w:tcPr>
            <w:tcW w:w="1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E78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泰微科技（珠海）有限公司</w:t>
            </w:r>
          </w:p>
        </w:tc>
      </w:tr>
      <w:tr w14:paraId="03A11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67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0D1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光碳智造、藻就非凡</w:t>
            </w:r>
          </w:p>
        </w:tc>
        <w:tc>
          <w:tcPr>
            <w:tcW w:w="1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9AA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德默特生物科技（珠海）有限公司</w:t>
            </w:r>
          </w:p>
        </w:tc>
      </w:tr>
      <w:tr w14:paraId="5126D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1F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8E8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T-MSC胚外间质细胞原创新药</w:t>
            </w:r>
          </w:p>
        </w:tc>
        <w:tc>
          <w:tcPr>
            <w:tcW w:w="1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B33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珠海横琴爱姆斯坦生物科技有限公司</w:t>
            </w:r>
          </w:p>
        </w:tc>
      </w:tr>
      <w:tr w14:paraId="6D074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7F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27B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半导体晶圆外观缺陷检测设备</w:t>
            </w:r>
          </w:p>
        </w:tc>
        <w:tc>
          <w:tcPr>
            <w:tcW w:w="1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676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珠海市申科谱工业科技有限公司</w:t>
            </w:r>
            <w:bookmarkStart w:id="0" w:name="_GoBack"/>
            <w:bookmarkEnd w:id="0"/>
          </w:p>
        </w:tc>
      </w:tr>
      <w:tr w14:paraId="0170C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28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3EF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自然能无人探测帆船项目</w:t>
            </w:r>
          </w:p>
        </w:tc>
        <w:tc>
          <w:tcPr>
            <w:tcW w:w="1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5B0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广东蓝鲲海洋科技有限公司</w:t>
            </w:r>
          </w:p>
        </w:tc>
      </w:tr>
      <w:tr w14:paraId="63CF7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83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5EE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全自动晶圆探针台</w:t>
            </w:r>
          </w:p>
        </w:tc>
        <w:tc>
          <w:tcPr>
            <w:tcW w:w="1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5EC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立川（珠海）智能科技设备有限公司</w:t>
            </w:r>
          </w:p>
        </w:tc>
      </w:tr>
      <w:tr w14:paraId="35D82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AB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6F6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生物基可降解先进功能膜研发及产业化</w:t>
            </w:r>
          </w:p>
        </w:tc>
        <w:tc>
          <w:tcPr>
            <w:tcW w:w="1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9C4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珠海市鼎胜胶粘塑料环保科技有限公司</w:t>
            </w:r>
          </w:p>
        </w:tc>
      </w:tr>
      <w:tr w14:paraId="755FB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1C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6AF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晶圆级3D互连贴装键合产业化</w:t>
            </w:r>
          </w:p>
        </w:tc>
        <w:tc>
          <w:tcPr>
            <w:tcW w:w="1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023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广东新连芯智能科技有限公司</w:t>
            </w:r>
          </w:p>
        </w:tc>
      </w:tr>
      <w:tr w14:paraId="7FA73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38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4F8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大尺寸磷化铟和锑化镓晶圆产业化-迎接AI时代</w:t>
            </w:r>
          </w:p>
        </w:tc>
        <w:tc>
          <w:tcPr>
            <w:tcW w:w="1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964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珠海鼎泰芯源晶体有限公司</w:t>
            </w:r>
          </w:p>
        </w:tc>
      </w:tr>
      <w:tr w14:paraId="03654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33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DF8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基于恒定区优化的激动型抗体研发</w:t>
            </w:r>
          </w:p>
        </w:tc>
        <w:tc>
          <w:tcPr>
            <w:tcW w:w="1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BE9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中山恒动生物制药有限公司</w:t>
            </w:r>
          </w:p>
        </w:tc>
      </w:tr>
      <w:tr w14:paraId="36EFD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09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132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大规模风机的安全监测和智能损伤预判</w:t>
            </w:r>
          </w:p>
        </w:tc>
        <w:tc>
          <w:tcPr>
            <w:tcW w:w="1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D96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广东中科传感智慧科技有限公司</w:t>
            </w:r>
          </w:p>
        </w:tc>
      </w:tr>
      <w:tr w14:paraId="3A59D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DF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EB8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智能驱动新能源传感器芯片</w:t>
            </w:r>
          </w:p>
        </w:tc>
        <w:tc>
          <w:tcPr>
            <w:tcW w:w="1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C53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珠海粤聚粤昇科技有限公司</w:t>
            </w:r>
          </w:p>
        </w:tc>
      </w:tr>
      <w:tr w14:paraId="07995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9B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944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夏单科技智能投影仪项目</w:t>
            </w:r>
          </w:p>
        </w:tc>
        <w:tc>
          <w:tcPr>
            <w:tcW w:w="1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C59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夏单科技（珠海）有限公司</w:t>
            </w:r>
          </w:p>
        </w:tc>
      </w:tr>
      <w:tr w14:paraId="4CF36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71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C10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创新型纳米抗体吸入制剂的研发与产业化</w:t>
            </w:r>
          </w:p>
        </w:tc>
        <w:tc>
          <w:tcPr>
            <w:tcW w:w="1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0F7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珠海瑞思普利医药科技有限公司</w:t>
            </w:r>
          </w:p>
        </w:tc>
      </w:tr>
      <w:tr w14:paraId="2E6F9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7D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97D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面向深海远洋的全光纤智能感知系统研发与应用</w:t>
            </w:r>
          </w:p>
        </w:tc>
        <w:tc>
          <w:tcPr>
            <w:tcW w:w="1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9A2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珠海任驰光电科技有限公司</w:t>
            </w:r>
          </w:p>
        </w:tc>
      </w:tr>
      <w:tr w14:paraId="111CA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66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DBA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如然之光星环系列</w:t>
            </w:r>
          </w:p>
        </w:tc>
        <w:tc>
          <w:tcPr>
            <w:tcW w:w="1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1A9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珠海如然智能科技有限公司</w:t>
            </w:r>
          </w:p>
        </w:tc>
      </w:tr>
      <w:tr w14:paraId="72B34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72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79F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氮掺杂石墨烯吸附催化材料在绿色环保产业上的应用</w:t>
            </w:r>
          </w:p>
        </w:tc>
        <w:tc>
          <w:tcPr>
            <w:tcW w:w="1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A05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大气（广东）科技发展有限公司</w:t>
            </w:r>
          </w:p>
        </w:tc>
      </w:tr>
      <w:tr w14:paraId="69171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44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07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3E9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基于深数引擎DeeData Engine 构建AI大模型高质量数据底座</w:t>
            </w:r>
          </w:p>
        </w:tc>
        <w:tc>
          <w:tcPr>
            <w:tcW w:w="1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8D0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深译信息科技（珠海）有限公司</w:t>
            </w:r>
          </w:p>
        </w:tc>
      </w:tr>
      <w:tr w14:paraId="599F2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44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32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2F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精视智检 --- 生物医药试剂智能质控解决方案</w:t>
            </w:r>
          </w:p>
        </w:tc>
        <w:tc>
          <w:tcPr>
            <w:tcW w:w="1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33AD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广东鉴面智能科技有限公司</w:t>
            </w:r>
          </w:p>
        </w:tc>
      </w:tr>
      <w:tr w14:paraId="24BF1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9F27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创业组</w:t>
            </w:r>
          </w:p>
        </w:tc>
      </w:tr>
      <w:tr w14:paraId="2319E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2A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E4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06F8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</w:tr>
      <w:tr w14:paraId="5F55C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C7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3A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云际芯光（珠海）微电子有限公司压电MEMS芯片及微系统项目</w:t>
            </w:r>
          </w:p>
        </w:tc>
        <w:tc>
          <w:tcPr>
            <w:tcW w:w="1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1273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张娟</w:t>
            </w:r>
          </w:p>
        </w:tc>
      </w:tr>
      <w:tr w14:paraId="2257A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B0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FC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表达双特异性抗体BITE的溶瘤腺病毒药物</w:t>
            </w:r>
          </w:p>
        </w:tc>
        <w:tc>
          <w:tcPr>
            <w:tcW w:w="1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F751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苑存忠</w:t>
            </w:r>
          </w:p>
        </w:tc>
      </w:tr>
      <w:tr w14:paraId="28A3D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38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D1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智菌先锋——中国生鲜水产超高压灭菌技术的革新者</w:t>
            </w:r>
          </w:p>
        </w:tc>
        <w:tc>
          <w:tcPr>
            <w:tcW w:w="1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D2B7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杜如嫣</w:t>
            </w:r>
          </w:p>
        </w:tc>
      </w:tr>
      <w:tr w14:paraId="36F19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44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93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“DNA复制调控和人类重大疾病”生物医药研发平台</w:t>
            </w:r>
          </w:p>
        </w:tc>
        <w:tc>
          <w:tcPr>
            <w:tcW w:w="1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8E83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徐恒</w:t>
            </w:r>
          </w:p>
        </w:tc>
      </w:tr>
      <w:tr w14:paraId="167EF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BB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A4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海洋数字孪生引擎DTO Engine</w:t>
            </w:r>
          </w:p>
        </w:tc>
        <w:tc>
          <w:tcPr>
            <w:tcW w:w="1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98D0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刘健</w:t>
            </w:r>
          </w:p>
        </w:tc>
      </w:tr>
      <w:tr w14:paraId="17CD5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3E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BE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跨境通：跨境政策比较分析问答智能助理</w:t>
            </w:r>
          </w:p>
        </w:tc>
        <w:tc>
          <w:tcPr>
            <w:tcW w:w="1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D746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徐迎晓</w:t>
            </w:r>
          </w:p>
        </w:tc>
      </w:tr>
      <w:tr w14:paraId="29654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C9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6A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耐鼎护理机器人（多功能智慧护理服务系统）</w:t>
            </w:r>
          </w:p>
        </w:tc>
        <w:tc>
          <w:tcPr>
            <w:tcW w:w="1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1A61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孙元凯</w:t>
            </w:r>
          </w:p>
        </w:tc>
      </w:tr>
      <w:tr w14:paraId="32492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A8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3C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基于空间智能类AI视频大模型技术的数智外科创新医疗器械</w:t>
            </w:r>
          </w:p>
        </w:tc>
        <w:tc>
          <w:tcPr>
            <w:tcW w:w="1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A1E8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马玉丹</w:t>
            </w:r>
          </w:p>
        </w:tc>
      </w:tr>
      <w:tr w14:paraId="3EC6C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53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AD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肺动脉高压一线治疗药物改良晶型</w:t>
            </w:r>
          </w:p>
        </w:tc>
        <w:tc>
          <w:tcPr>
            <w:tcW w:w="1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5FE7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刘可欣</w:t>
            </w:r>
          </w:p>
        </w:tc>
      </w:tr>
      <w:tr w14:paraId="77530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EF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FB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基于先进材料融合的高性能存算一体集成芯片</w:t>
            </w:r>
          </w:p>
        </w:tc>
        <w:tc>
          <w:tcPr>
            <w:tcW w:w="1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60A3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张诗</w:t>
            </w:r>
          </w:p>
        </w:tc>
      </w:tr>
    </w:tbl>
    <w:p w14:paraId="795D5587">
      <w:pPr>
        <w:rPr>
          <w:rFonts w:hint="default"/>
        </w:rPr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"javascript:fontSmaller();" </w:instrText>
      </w:r>
      <w:r>
        <w:rPr>
          <w:rFonts w:hint="default"/>
        </w:rPr>
        <w:fldChar w:fldCharType="separate"/>
      </w:r>
      <w:r>
        <w:rPr>
          <w:rFonts w:hint="default"/>
        </w:rPr>
        <w:fldChar w:fldCharType="end"/>
      </w:r>
    </w:p>
    <w:p w14:paraId="2BA0C3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zMDRmNWY2ZThmMWRlYTdiNWRhNTRkYTg4ODIzNjgifQ=="/>
  </w:docVars>
  <w:rsids>
    <w:rsidRoot w:val="61FE0718"/>
    <w:rsid w:val="0DD1115D"/>
    <w:rsid w:val="2837115B"/>
    <w:rsid w:val="2A5569AB"/>
    <w:rsid w:val="37E37BD9"/>
    <w:rsid w:val="4B83273C"/>
    <w:rsid w:val="4DC5206F"/>
    <w:rsid w:val="51DF0E33"/>
    <w:rsid w:val="5BFF61F1"/>
    <w:rsid w:val="5F79C6B6"/>
    <w:rsid w:val="60307C5A"/>
    <w:rsid w:val="61FE0718"/>
    <w:rsid w:val="7C201E9B"/>
    <w:rsid w:val="7FBE28E8"/>
    <w:rsid w:val="7FBEC6C4"/>
    <w:rsid w:val="89B2270B"/>
    <w:rsid w:val="93FBDE0B"/>
    <w:rsid w:val="BFF61A2B"/>
    <w:rsid w:val="CA074A67"/>
    <w:rsid w:val="DDF79590"/>
    <w:rsid w:val="DEB70E4C"/>
    <w:rsid w:val="F3DC56EE"/>
    <w:rsid w:val="F76E5856"/>
    <w:rsid w:val="F77D44D7"/>
    <w:rsid w:val="FADA3959"/>
    <w:rsid w:val="FCFE2A1B"/>
    <w:rsid w:val="FFF9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11"/>
    <w:basedOn w:val="4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7">
    <w:name w:val="font3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51"/>
    <w:basedOn w:val="4"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1171</Words>
  <Characters>1233</Characters>
  <Lines>0</Lines>
  <Paragraphs>0</Paragraphs>
  <TotalTime>8</TotalTime>
  <ScaleCrop>false</ScaleCrop>
  <LinksUpToDate>false</LinksUpToDate>
  <CharactersWithSpaces>1236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2023-06-30T12:38:00Z</dcterms:created>
  <dc:creator>Allureclover</dc:creator>
  <cp:lastModifiedBy>琪琪哥</cp:lastModifiedBy>
  <dcterms:modified xsi:type="dcterms:W3CDTF">2025-07-21T17:06:13Z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229CB92A04B059576ABABA666BA82704</vt:lpwstr>
  </property>
</Properties>
</file>